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D69D9" w:rsidRDefault="00000000">
      <w:pPr>
        <w:spacing w:after="192" w:line="259" w:lineRule="auto"/>
        <w:ind w:right="192"/>
        <w:jc w:val="center"/>
      </w:pPr>
      <w:r>
        <w:rPr>
          <w:rFonts w:ascii="Calibri" w:eastAsia="Calibri" w:hAnsi="Calibri" w:cs="Calibri"/>
          <w:sz w:val="52"/>
        </w:rPr>
        <w:t xml:space="preserve">Stichting Cultuurprijs Regio Alkmaar </w:t>
      </w:r>
    </w:p>
    <w:p w:rsidR="009D69D9" w:rsidRDefault="00000000">
      <w:pPr>
        <w:spacing w:after="0" w:line="259" w:lineRule="auto"/>
        <w:ind w:right="201"/>
        <w:jc w:val="center"/>
      </w:pPr>
      <w:r>
        <w:rPr>
          <w:rFonts w:ascii="Calibri" w:eastAsia="Calibri" w:hAnsi="Calibri" w:cs="Calibri"/>
          <w:sz w:val="52"/>
        </w:rPr>
        <w:t>Jaarverslag 202</w:t>
      </w:r>
      <w:r w:rsidR="00BB63B6">
        <w:rPr>
          <w:rFonts w:ascii="Calibri" w:eastAsia="Calibri" w:hAnsi="Calibri" w:cs="Calibri"/>
          <w:sz w:val="52"/>
        </w:rPr>
        <w:t>5</w:t>
      </w:r>
      <w:r>
        <w:rPr>
          <w:rFonts w:ascii="Calibri" w:eastAsia="Calibri" w:hAnsi="Calibri" w:cs="Calibri"/>
          <w:sz w:val="22"/>
        </w:rPr>
        <w:t xml:space="preserve"> </w:t>
      </w:r>
    </w:p>
    <w:p w:rsidR="009D69D9" w:rsidRDefault="009D69D9">
      <w:pPr>
        <w:spacing w:after="0" w:line="259" w:lineRule="auto"/>
        <w:ind w:left="1" w:right="0" w:firstLine="0"/>
      </w:pPr>
    </w:p>
    <w:p w:rsidR="003919E4" w:rsidRDefault="003919E4">
      <w:pPr>
        <w:spacing w:after="0" w:line="259" w:lineRule="auto"/>
        <w:ind w:left="1" w:right="0" w:firstLine="0"/>
      </w:pPr>
      <w:r>
        <w:rPr>
          <w:rFonts w:ascii="Arial" w:eastAsia="Arial" w:hAnsi="Arial" w:cs="Arial"/>
        </w:rPr>
        <w:drawing>
          <wp:anchor distT="152400" distB="152400" distL="152400" distR="152400" simplePos="0" relativeHeight="251659264" behindDoc="0" locked="0" layoutInCell="1" allowOverlap="1" wp14:anchorId="0CA92F25" wp14:editId="51826087">
            <wp:simplePos x="0" y="0"/>
            <wp:positionH relativeFrom="margin">
              <wp:posOffset>783590</wp:posOffset>
            </wp:positionH>
            <wp:positionV relativeFrom="line">
              <wp:posOffset>40640</wp:posOffset>
            </wp:positionV>
            <wp:extent cx="4490720" cy="2669540"/>
            <wp:effectExtent l="0" t="0" r="5080" b="0"/>
            <wp:wrapThrough wrapText="bothSides" distL="152400" distR="152400">
              <wp:wrapPolygon edited="1">
                <wp:start x="0" y="0"/>
                <wp:lineTo x="21621" y="0"/>
                <wp:lineTo x="21621" y="21634"/>
                <wp:lineTo x="0" y="21634"/>
                <wp:lineTo x="0" y="0"/>
              </wp:wrapPolygon>
            </wp:wrapThrough>
            <wp:docPr id="1073741826" name="officeArt object" descr="Scherm­afbeelding 2025-07-11 om 20.13.52.png"/>
            <wp:cNvGraphicFramePr/>
            <a:graphic xmlns:a="http://schemas.openxmlformats.org/drawingml/2006/main">
              <a:graphicData uri="http://schemas.openxmlformats.org/drawingml/2006/picture">
                <pic:pic xmlns:pic="http://schemas.openxmlformats.org/drawingml/2006/picture">
                  <pic:nvPicPr>
                    <pic:cNvPr id="1073741826" name="Schermafbeelding 2025-07-11 om 20.13.52.png" descr="Schermafbeelding 2025-07-11 om 20.13.52.png"/>
                    <pic:cNvPicPr>
                      <a:picLocks noChangeAspect="1"/>
                    </pic:cNvPicPr>
                  </pic:nvPicPr>
                  <pic:blipFill>
                    <a:blip r:embed="rId7"/>
                    <a:stretch>
                      <a:fillRect/>
                    </a:stretch>
                  </pic:blipFill>
                  <pic:spPr>
                    <a:xfrm>
                      <a:off x="0" y="0"/>
                      <a:ext cx="4490720" cy="266954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3919E4" w:rsidRDefault="003919E4">
      <w:pPr>
        <w:spacing w:after="0" w:line="259" w:lineRule="auto"/>
        <w:ind w:left="1" w:right="0" w:firstLine="0"/>
      </w:pPr>
    </w:p>
    <w:p w:rsidR="009D69D9" w:rsidRDefault="00000000">
      <w:pPr>
        <w:spacing w:after="333" w:line="259" w:lineRule="auto"/>
        <w:ind w:left="1" w:right="151" w:firstLine="0"/>
        <w:jc w:val="right"/>
      </w:pPr>
      <w:r>
        <w:rPr>
          <w:rFonts w:ascii="Calibri" w:eastAsia="Calibri" w:hAnsi="Calibri" w:cs="Calibri"/>
        </w:rPr>
        <w:t xml:space="preserve"> </w:t>
      </w:r>
    </w:p>
    <w:p w:rsidR="009D69D9" w:rsidRDefault="00000000">
      <w:pPr>
        <w:spacing w:after="0" w:line="259" w:lineRule="auto"/>
        <w:ind w:left="0" w:right="0" w:firstLine="0"/>
      </w:pPr>
      <w:r>
        <w:rPr>
          <w:rFonts w:ascii="Arial Unicode MS" w:eastAsia="Arial Unicode MS" w:hAnsi="Arial Unicode MS" w:cs="Arial Unicode MS"/>
          <w:sz w:val="26"/>
        </w:rPr>
        <w:tab/>
      </w:r>
      <w:r>
        <w:t xml:space="preserve"> </w:t>
      </w:r>
    </w:p>
    <w:p w:rsidR="003919E4" w:rsidRDefault="003919E4">
      <w:pPr>
        <w:spacing w:after="77" w:line="259" w:lineRule="auto"/>
        <w:ind w:left="0" w:right="0" w:firstLine="0"/>
        <w:rPr>
          <w:sz w:val="26"/>
        </w:rPr>
      </w:pPr>
    </w:p>
    <w:p w:rsidR="003919E4" w:rsidRDefault="003919E4">
      <w:pPr>
        <w:spacing w:after="77" w:line="259" w:lineRule="auto"/>
        <w:ind w:left="0" w:right="0" w:firstLine="0"/>
        <w:rPr>
          <w:sz w:val="26"/>
        </w:rPr>
      </w:pPr>
    </w:p>
    <w:p w:rsidR="009D69D9" w:rsidRDefault="00000000" w:rsidP="00C93AD3">
      <w:pPr>
        <w:spacing w:after="0" w:line="240" w:lineRule="auto"/>
        <w:ind w:left="0" w:right="0" w:firstLine="0"/>
      </w:pPr>
      <w:r>
        <w:rPr>
          <w:sz w:val="26"/>
        </w:rPr>
        <w:t xml:space="preserve"> </w:t>
      </w:r>
      <w:r w:rsidR="00C93AD3">
        <w:rPr>
          <w:sz w:val="26"/>
        </w:rPr>
        <w:t xml:space="preserve">                              </w:t>
      </w:r>
    </w:p>
    <w:p w:rsidR="00C93AD3" w:rsidRPr="00C93AD3" w:rsidRDefault="00C93AD3" w:rsidP="00C93AD3">
      <w:pPr>
        <w:pStyle w:val="Bijschrift1"/>
        <w:spacing w:before="0" w:beforeAutospacing="0" w:after="0" w:afterAutospacing="0"/>
        <w:rPr>
          <w:rFonts w:asciiTheme="minorHAnsi" w:hAnsiTheme="minorHAnsi" w:cstheme="minorHAnsi"/>
          <w:b/>
          <w:bCs/>
          <w:i/>
          <w:iCs/>
          <w:color w:val="000000"/>
          <w:sz w:val="18"/>
          <w:szCs w:val="18"/>
        </w:rPr>
      </w:pPr>
      <w:r>
        <w:rPr>
          <w:rFonts w:ascii="Calibri" w:eastAsia="Calibri" w:hAnsi="Calibri" w:cs="Calibri"/>
          <w:b/>
          <w:bCs/>
          <w:sz w:val="22"/>
          <w:szCs w:val="22"/>
        </w:rPr>
        <w:tab/>
      </w:r>
      <w:r>
        <w:rPr>
          <w:rFonts w:ascii="Calibri" w:eastAsia="Calibri" w:hAnsi="Calibri" w:cs="Calibri"/>
          <w:b/>
          <w:bCs/>
          <w:sz w:val="22"/>
          <w:szCs w:val="22"/>
        </w:rPr>
        <w:tab/>
        <w:t xml:space="preserve">  </w:t>
      </w:r>
      <w:r>
        <w:rPr>
          <w:rFonts w:ascii="Calibri" w:eastAsia="Calibri" w:hAnsi="Calibri" w:cs="Calibri"/>
          <w:b/>
          <w:bCs/>
          <w:sz w:val="22"/>
          <w:szCs w:val="22"/>
        </w:rPr>
        <w:tab/>
        <w:t xml:space="preserve">               </w:t>
      </w:r>
      <w:proofErr w:type="spellStart"/>
      <w:r w:rsidRPr="00C93AD3">
        <w:rPr>
          <w:rFonts w:asciiTheme="minorHAnsi" w:hAnsiTheme="minorHAnsi" w:cstheme="minorHAnsi"/>
          <w:b/>
          <w:bCs/>
          <w:i/>
          <w:iCs/>
          <w:color w:val="000000"/>
          <w:sz w:val="18"/>
          <w:szCs w:val="18"/>
        </w:rPr>
        <w:t>Emo</w:t>
      </w:r>
      <w:proofErr w:type="spellEnd"/>
      <w:r w:rsidRPr="00C93AD3">
        <w:rPr>
          <w:rFonts w:asciiTheme="minorHAnsi" w:hAnsiTheme="minorHAnsi" w:cstheme="minorHAnsi"/>
          <w:b/>
          <w:bCs/>
          <w:i/>
          <w:iCs/>
          <w:color w:val="000000"/>
          <w:sz w:val="18"/>
          <w:szCs w:val="18"/>
        </w:rPr>
        <w:t xml:space="preserve"> </w:t>
      </w:r>
      <w:proofErr w:type="spellStart"/>
      <w:r w:rsidRPr="00C93AD3">
        <w:rPr>
          <w:rFonts w:asciiTheme="minorHAnsi" w:hAnsiTheme="minorHAnsi" w:cstheme="minorHAnsi"/>
          <w:b/>
          <w:bCs/>
          <w:i/>
          <w:iCs/>
          <w:color w:val="000000"/>
          <w:sz w:val="18"/>
          <w:szCs w:val="18"/>
        </w:rPr>
        <w:t>Verkerk</w:t>
      </w:r>
      <w:proofErr w:type="spellEnd"/>
      <w:r w:rsidRPr="00C93AD3">
        <w:rPr>
          <w:rFonts w:asciiTheme="minorHAnsi" w:hAnsiTheme="minorHAnsi" w:cstheme="minorHAnsi"/>
          <w:b/>
          <w:bCs/>
          <w:i/>
          <w:iCs/>
          <w:color w:val="000000"/>
          <w:sz w:val="18"/>
          <w:szCs w:val="18"/>
        </w:rPr>
        <w:t>, </w:t>
      </w:r>
      <w:proofErr w:type="spellStart"/>
      <w:r w:rsidRPr="00C93AD3">
        <w:rPr>
          <w:rFonts w:asciiTheme="minorHAnsi" w:hAnsiTheme="minorHAnsi" w:cstheme="minorHAnsi"/>
          <w:b/>
          <w:bCs/>
          <w:i/>
          <w:iCs/>
          <w:color w:val="000000"/>
          <w:sz w:val="18"/>
          <w:szCs w:val="18"/>
        </w:rPr>
        <w:t>Flann</w:t>
      </w:r>
      <w:proofErr w:type="spellEnd"/>
      <w:r w:rsidRPr="00C93AD3">
        <w:rPr>
          <w:rFonts w:asciiTheme="minorHAnsi" w:hAnsiTheme="minorHAnsi" w:cstheme="minorHAnsi"/>
          <w:b/>
          <w:bCs/>
          <w:i/>
          <w:iCs/>
          <w:color w:val="000000"/>
          <w:sz w:val="18"/>
          <w:szCs w:val="18"/>
        </w:rPr>
        <w:t xml:space="preserve"> </w:t>
      </w:r>
      <w:proofErr w:type="spellStart"/>
      <w:r w:rsidRPr="00C93AD3">
        <w:rPr>
          <w:rFonts w:asciiTheme="minorHAnsi" w:hAnsiTheme="minorHAnsi" w:cstheme="minorHAnsi"/>
          <w:b/>
          <w:bCs/>
          <w:i/>
          <w:iCs/>
          <w:color w:val="000000"/>
          <w:sz w:val="18"/>
          <w:szCs w:val="18"/>
        </w:rPr>
        <w:t>O’Brien</w:t>
      </w:r>
      <w:proofErr w:type="spellEnd"/>
      <w:r w:rsidRPr="00C93AD3">
        <w:rPr>
          <w:rFonts w:asciiTheme="minorHAnsi" w:hAnsiTheme="minorHAnsi" w:cstheme="minorHAnsi"/>
          <w:b/>
          <w:bCs/>
          <w:i/>
          <w:iCs/>
          <w:color w:val="000000"/>
          <w:sz w:val="18"/>
          <w:szCs w:val="18"/>
        </w:rPr>
        <w:t>, 2011</w:t>
      </w:r>
    </w:p>
    <w:p w:rsidR="0004537E" w:rsidRDefault="0004537E">
      <w:pPr>
        <w:spacing w:after="76" w:line="259" w:lineRule="auto"/>
        <w:ind w:left="-5" w:right="0"/>
        <w:rPr>
          <w:rFonts w:ascii="Calibri" w:eastAsia="Calibri" w:hAnsi="Calibri" w:cs="Calibri"/>
          <w:b/>
          <w:bCs/>
          <w:sz w:val="22"/>
          <w:szCs w:val="22"/>
        </w:rPr>
      </w:pPr>
    </w:p>
    <w:p w:rsidR="009D69D9" w:rsidRPr="00D0752B" w:rsidRDefault="0040760B">
      <w:pPr>
        <w:spacing w:after="76" w:line="259" w:lineRule="auto"/>
        <w:ind w:left="-5" w:right="0"/>
        <w:rPr>
          <w:b/>
          <w:bCs/>
          <w:sz w:val="22"/>
          <w:szCs w:val="22"/>
        </w:rPr>
      </w:pPr>
      <w:r w:rsidRPr="00D0752B">
        <w:rPr>
          <w:rFonts w:ascii="Calibri" w:eastAsia="Calibri" w:hAnsi="Calibri" w:cs="Calibri"/>
          <w:b/>
          <w:bCs/>
          <w:sz w:val="22"/>
          <w:szCs w:val="22"/>
        </w:rPr>
        <w:t>Inleiding</w:t>
      </w:r>
      <w:r w:rsidR="00C93AD3">
        <w:rPr>
          <w:rFonts w:ascii="Calibri" w:eastAsia="Calibri" w:hAnsi="Calibri" w:cs="Calibri"/>
          <w:b/>
          <w:bCs/>
          <w:sz w:val="22"/>
          <w:szCs w:val="22"/>
        </w:rPr>
        <w:t xml:space="preserve">                                   </w:t>
      </w:r>
    </w:p>
    <w:p w:rsidR="009D69D9" w:rsidRPr="00D0752B" w:rsidRDefault="00000000">
      <w:pPr>
        <w:spacing w:after="101" w:line="259" w:lineRule="auto"/>
        <w:ind w:left="0" w:right="0" w:firstLine="0"/>
        <w:rPr>
          <w:sz w:val="22"/>
          <w:szCs w:val="22"/>
        </w:rPr>
      </w:pPr>
      <w:r w:rsidRPr="00D0752B">
        <w:rPr>
          <w:sz w:val="22"/>
          <w:szCs w:val="22"/>
        </w:rPr>
        <w:t xml:space="preserve"> </w:t>
      </w:r>
    </w:p>
    <w:p w:rsidR="009D69D9" w:rsidRPr="00D0752B" w:rsidRDefault="00000000" w:rsidP="009206ED">
      <w:pPr>
        <w:spacing w:after="0" w:line="240" w:lineRule="auto"/>
        <w:ind w:left="-5" w:right="188"/>
        <w:rPr>
          <w:sz w:val="22"/>
          <w:szCs w:val="22"/>
        </w:rPr>
      </w:pPr>
      <w:r w:rsidRPr="00D0752B">
        <w:rPr>
          <w:sz w:val="22"/>
          <w:szCs w:val="22"/>
        </w:rPr>
        <w:t xml:space="preserve">De Stichting Cultuurprijs regio Alkmaar wil de inwoners van de gemeenten Alkmaar, Bergen, Castricum, Dijk en Waard en Heiloo laten kennismaken met kunstenaars uit de regio. Om het jaar worden cultuurprijzen uitgereikt in de categorieën Visuele kunsten, Letteren en Podiumkunsten. Bovendien kiest de vakjury een kunstenaar die naar haar mening de Victoriefonds Oeuvreprijs verdient en een kunstenaar die de Jong Talent Prijs ontvangt.  </w:t>
      </w:r>
    </w:p>
    <w:p w:rsidR="009206ED" w:rsidRPr="00D0752B" w:rsidRDefault="009206ED" w:rsidP="009206ED">
      <w:pPr>
        <w:spacing w:after="0" w:line="240" w:lineRule="auto"/>
        <w:ind w:left="-5" w:right="188"/>
        <w:rPr>
          <w:sz w:val="22"/>
          <w:szCs w:val="22"/>
        </w:rPr>
      </w:pPr>
    </w:p>
    <w:p w:rsidR="009D69D9" w:rsidRPr="00D0752B" w:rsidRDefault="00000000" w:rsidP="009206ED">
      <w:pPr>
        <w:spacing w:after="0" w:line="240" w:lineRule="auto"/>
        <w:ind w:left="-5" w:right="188"/>
        <w:rPr>
          <w:sz w:val="22"/>
          <w:szCs w:val="22"/>
        </w:rPr>
      </w:pPr>
      <w:r w:rsidRPr="00D0752B">
        <w:rPr>
          <w:sz w:val="22"/>
          <w:szCs w:val="22"/>
        </w:rPr>
        <w:t>In 202</w:t>
      </w:r>
      <w:r w:rsidR="00BB63B6" w:rsidRPr="00D0752B">
        <w:rPr>
          <w:sz w:val="22"/>
          <w:szCs w:val="22"/>
        </w:rPr>
        <w:t>4</w:t>
      </w:r>
      <w:r w:rsidRPr="00D0752B">
        <w:rPr>
          <w:sz w:val="22"/>
          <w:szCs w:val="22"/>
        </w:rPr>
        <w:t xml:space="preserve"> zijn de drie prijzen in de drie eerder genoemde categorieën uitgereikt en de Jong Talent Prijs. </w:t>
      </w:r>
    </w:p>
    <w:p w:rsidR="009206ED" w:rsidRPr="00D0752B" w:rsidRDefault="009206ED" w:rsidP="009206ED">
      <w:pPr>
        <w:spacing w:after="0" w:line="240" w:lineRule="auto"/>
        <w:ind w:left="-5" w:right="188"/>
        <w:rPr>
          <w:sz w:val="22"/>
          <w:szCs w:val="22"/>
        </w:rPr>
      </w:pPr>
    </w:p>
    <w:p w:rsidR="009206ED" w:rsidRPr="00D0752B" w:rsidRDefault="00BB63B6" w:rsidP="009206ED">
      <w:pPr>
        <w:pStyle w:val="Normaalweb"/>
        <w:spacing w:before="0" w:beforeAutospacing="0" w:after="0" w:afterAutospacing="0"/>
        <w:rPr>
          <w:rFonts w:ascii="Tw Cen MT" w:hAnsi="Tw Cen MT" w:cstheme="minorHAnsi"/>
          <w:color w:val="000000"/>
          <w:sz w:val="22"/>
          <w:szCs w:val="22"/>
        </w:rPr>
      </w:pPr>
      <w:r w:rsidRPr="00D0752B">
        <w:rPr>
          <w:rStyle w:val="Paginanummer"/>
          <w:rFonts w:ascii="Tw Cen MT" w:hAnsi="Tw Cen MT"/>
          <w:sz w:val="22"/>
          <w:szCs w:val="22"/>
        </w:rPr>
        <w:t xml:space="preserve">Het jaar 2025 stond in het teken van de uitreiking van de Oeuvreprijs. </w:t>
      </w:r>
      <w:r w:rsidR="009206ED" w:rsidRPr="00D0752B">
        <w:rPr>
          <w:rFonts w:ascii="Tw Cen MT" w:hAnsi="Tw Cen MT" w:cstheme="minorHAnsi"/>
          <w:color w:val="000000"/>
          <w:sz w:val="22"/>
          <w:szCs w:val="22"/>
        </w:rPr>
        <w:t xml:space="preserve">Een onafhankelijke jury heeft de in de regio Alkmaar opgegroeide beeldend kunstenaar </w:t>
      </w:r>
      <w:proofErr w:type="spellStart"/>
      <w:r w:rsidR="009206ED" w:rsidRPr="00D0752B">
        <w:rPr>
          <w:rFonts w:ascii="Tw Cen MT" w:hAnsi="Tw Cen MT" w:cstheme="minorHAnsi"/>
          <w:color w:val="000000"/>
          <w:sz w:val="22"/>
          <w:szCs w:val="22"/>
        </w:rPr>
        <w:t>Emo</w:t>
      </w:r>
      <w:proofErr w:type="spellEnd"/>
      <w:r w:rsidR="009206ED" w:rsidRPr="00D0752B">
        <w:rPr>
          <w:rFonts w:ascii="Tw Cen MT" w:hAnsi="Tw Cen MT" w:cstheme="minorHAnsi"/>
          <w:color w:val="000000"/>
          <w:sz w:val="22"/>
          <w:szCs w:val="22"/>
        </w:rPr>
        <w:t xml:space="preserve"> </w:t>
      </w:r>
      <w:proofErr w:type="spellStart"/>
      <w:r w:rsidR="009206ED" w:rsidRPr="00D0752B">
        <w:rPr>
          <w:rFonts w:ascii="Tw Cen MT" w:hAnsi="Tw Cen MT" w:cstheme="minorHAnsi"/>
          <w:color w:val="000000"/>
          <w:sz w:val="22"/>
          <w:szCs w:val="22"/>
        </w:rPr>
        <w:t>Verkerk</w:t>
      </w:r>
      <w:proofErr w:type="spellEnd"/>
      <w:r w:rsidR="009206ED" w:rsidRPr="00D0752B">
        <w:rPr>
          <w:rFonts w:ascii="Tw Cen MT" w:hAnsi="Tw Cen MT" w:cstheme="minorHAnsi"/>
          <w:color w:val="000000"/>
          <w:sz w:val="22"/>
          <w:szCs w:val="22"/>
        </w:rPr>
        <w:t xml:space="preserve"> voorgedragen voor de Victoriefonds Oeuvreprijs 2025. Het bestuur van de Stichting Cultuurprijs Regio Alkmaar heeft deze voordracht overgenomen. </w:t>
      </w:r>
    </w:p>
    <w:p w:rsidR="009206ED" w:rsidRPr="00D0752B" w:rsidRDefault="009206ED" w:rsidP="009206ED">
      <w:pPr>
        <w:pStyle w:val="Normaalweb"/>
        <w:spacing w:before="0" w:beforeAutospacing="0" w:after="0" w:afterAutospacing="0"/>
        <w:rPr>
          <w:rFonts w:ascii="Tw Cen MT" w:hAnsi="Tw Cen MT" w:cstheme="minorHAnsi"/>
          <w:color w:val="000000"/>
          <w:sz w:val="22"/>
          <w:szCs w:val="22"/>
        </w:rPr>
      </w:pPr>
    </w:p>
    <w:p w:rsidR="009206ED" w:rsidRPr="00D0752B" w:rsidRDefault="00000000" w:rsidP="009206ED">
      <w:pPr>
        <w:spacing w:after="0" w:line="240" w:lineRule="auto"/>
        <w:ind w:left="-5" w:right="188"/>
        <w:rPr>
          <w:sz w:val="22"/>
          <w:szCs w:val="22"/>
        </w:rPr>
      </w:pPr>
      <w:r w:rsidRPr="00D0752B">
        <w:rPr>
          <w:sz w:val="22"/>
          <w:szCs w:val="22"/>
        </w:rPr>
        <w:t>Ook in 202</w:t>
      </w:r>
      <w:r w:rsidR="0040760B" w:rsidRPr="00D0752B">
        <w:rPr>
          <w:sz w:val="22"/>
          <w:szCs w:val="22"/>
        </w:rPr>
        <w:t>5</w:t>
      </w:r>
      <w:r w:rsidRPr="00D0752B">
        <w:rPr>
          <w:sz w:val="22"/>
          <w:szCs w:val="22"/>
        </w:rPr>
        <w:t xml:space="preserve"> is het Victoriefonds onze hoofdsponsor en daar zijn we erg blij mee. Daarnaast ontvangen we </w:t>
      </w:r>
    </w:p>
    <w:p w:rsidR="009D69D9" w:rsidRPr="00D0752B" w:rsidRDefault="00000000" w:rsidP="009206ED">
      <w:pPr>
        <w:spacing w:after="0" w:line="240" w:lineRule="auto"/>
        <w:ind w:left="-5" w:right="188"/>
        <w:rPr>
          <w:sz w:val="22"/>
          <w:szCs w:val="22"/>
        </w:rPr>
      </w:pPr>
      <w:r w:rsidRPr="00D0752B">
        <w:rPr>
          <w:sz w:val="22"/>
          <w:szCs w:val="22"/>
        </w:rPr>
        <w:t xml:space="preserve">bijdragen van de eerder genoemde gemeenten. </w:t>
      </w:r>
    </w:p>
    <w:p w:rsidR="009206ED" w:rsidRPr="00D0752B" w:rsidRDefault="009206ED" w:rsidP="009206ED">
      <w:pPr>
        <w:spacing w:after="0" w:line="240" w:lineRule="auto"/>
        <w:ind w:left="-5" w:right="188"/>
        <w:rPr>
          <w:sz w:val="22"/>
          <w:szCs w:val="22"/>
        </w:rPr>
      </w:pPr>
    </w:p>
    <w:p w:rsidR="00AD1228" w:rsidRPr="00D0752B" w:rsidRDefault="0040760B" w:rsidP="009206ED">
      <w:pPr>
        <w:spacing w:after="0" w:line="240" w:lineRule="auto"/>
        <w:ind w:left="-5" w:right="188"/>
        <w:rPr>
          <w:sz w:val="22"/>
          <w:szCs w:val="22"/>
        </w:rPr>
      </w:pPr>
      <w:r w:rsidRPr="00D0752B">
        <w:rPr>
          <w:sz w:val="22"/>
          <w:szCs w:val="22"/>
        </w:rPr>
        <w:t xml:space="preserve">In dit jaarverslag staan wij eerst </w:t>
      </w:r>
      <w:r w:rsidR="00AF4595" w:rsidRPr="00D0752B">
        <w:rPr>
          <w:sz w:val="22"/>
          <w:szCs w:val="22"/>
        </w:rPr>
        <w:t>s</w:t>
      </w:r>
      <w:r w:rsidRPr="00D0752B">
        <w:rPr>
          <w:sz w:val="22"/>
          <w:szCs w:val="22"/>
        </w:rPr>
        <w:t>til bij het onverwachte overlijden van Marian Heemskerk, bestuurslid van onze stichting en inhoudelijk adviseur. Verder blikken wij kort terug op de uitreiking van de Oeuveprijs waarna we afsluiten met de samenstelling van de vakjury en het bestuur en het financieel jaarverslag 2025.</w:t>
      </w:r>
    </w:p>
    <w:p w:rsidR="00AF4595" w:rsidRPr="00D0752B" w:rsidRDefault="00AF4595" w:rsidP="009206ED">
      <w:pPr>
        <w:spacing w:after="0" w:line="240" w:lineRule="auto"/>
        <w:ind w:left="-5" w:right="188"/>
        <w:rPr>
          <w:sz w:val="22"/>
          <w:szCs w:val="22"/>
        </w:rPr>
      </w:pPr>
    </w:p>
    <w:p w:rsidR="009D69D9" w:rsidRPr="00D0752B" w:rsidRDefault="00000000" w:rsidP="009206ED">
      <w:pPr>
        <w:spacing w:after="0" w:line="240" w:lineRule="auto"/>
        <w:ind w:left="-5" w:right="188"/>
        <w:rPr>
          <w:sz w:val="22"/>
          <w:szCs w:val="22"/>
        </w:rPr>
      </w:pPr>
      <w:r w:rsidRPr="00D0752B">
        <w:rPr>
          <w:sz w:val="22"/>
          <w:szCs w:val="22"/>
        </w:rPr>
        <w:t>De foto</w:t>
      </w:r>
      <w:r w:rsidRPr="00D0752B">
        <w:rPr>
          <w:rFonts w:ascii="Arial Unicode MS" w:eastAsia="Arial Unicode MS" w:hAnsi="Arial Unicode MS" w:cs="Arial Unicode MS"/>
          <w:sz w:val="22"/>
          <w:szCs w:val="22"/>
        </w:rPr>
        <w:t>’</w:t>
      </w:r>
      <w:r w:rsidRPr="00D0752B">
        <w:rPr>
          <w:sz w:val="22"/>
          <w:szCs w:val="22"/>
        </w:rPr>
        <w:t xml:space="preserve">s zijn gemaakt door onze huisfotograaf Erna Faust. </w:t>
      </w:r>
    </w:p>
    <w:p w:rsidR="009D69D9" w:rsidRPr="00D0752B" w:rsidRDefault="00000000" w:rsidP="009206ED">
      <w:pPr>
        <w:spacing w:after="0" w:line="240" w:lineRule="auto"/>
        <w:ind w:left="0" w:right="0" w:firstLine="0"/>
        <w:rPr>
          <w:sz w:val="22"/>
          <w:szCs w:val="22"/>
        </w:rPr>
      </w:pPr>
      <w:r w:rsidRPr="00D0752B">
        <w:rPr>
          <w:sz w:val="22"/>
          <w:szCs w:val="22"/>
        </w:rPr>
        <w:t xml:space="preserve"> </w:t>
      </w:r>
    </w:p>
    <w:p w:rsidR="009D69D9" w:rsidRPr="00D0752B" w:rsidRDefault="00000000">
      <w:pPr>
        <w:ind w:left="-5" w:right="188"/>
        <w:rPr>
          <w:sz w:val="22"/>
          <w:szCs w:val="22"/>
        </w:rPr>
      </w:pPr>
      <w:r w:rsidRPr="00D0752B">
        <w:rPr>
          <w:sz w:val="22"/>
          <w:szCs w:val="22"/>
        </w:rPr>
        <w:t xml:space="preserve">Hetty Hafkamp, </w:t>
      </w:r>
    </w:p>
    <w:p w:rsidR="009D69D9" w:rsidRPr="00D0752B" w:rsidRDefault="00000000">
      <w:pPr>
        <w:ind w:left="-5" w:right="188"/>
        <w:rPr>
          <w:sz w:val="22"/>
          <w:szCs w:val="22"/>
        </w:rPr>
      </w:pPr>
      <w:r w:rsidRPr="00D0752B">
        <w:rPr>
          <w:sz w:val="22"/>
          <w:szCs w:val="22"/>
        </w:rPr>
        <w:t xml:space="preserve">Voorzitter </w:t>
      </w:r>
    </w:p>
    <w:p w:rsidR="009206ED" w:rsidRPr="00D0752B" w:rsidRDefault="009206ED" w:rsidP="009206ED">
      <w:pPr>
        <w:rPr>
          <w:rFonts w:asciiTheme="minorHAnsi" w:hAnsiTheme="minorHAnsi" w:cstheme="minorHAnsi"/>
          <w:b/>
          <w:bCs/>
          <w:sz w:val="22"/>
          <w:szCs w:val="22"/>
        </w:rPr>
      </w:pPr>
      <w:r w:rsidRPr="00D0752B">
        <w:rPr>
          <w:rFonts w:asciiTheme="minorHAnsi" w:hAnsiTheme="minorHAnsi" w:cstheme="minorHAnsi"/>
          <w:b/>
          <w:bCs/>
          <w:sz w:val="22"/>
          <w:szCs w:val="22"/>
        </w:rPr>
        <w:lastRenderedPageBreak/>
        <w:t xml:space="preserve">In herinnering aan Marian: een hart voor </w:t>
      </w:r>
      <w:r w:rsidRPr="00D0752B">
        <w:rPr>
          <w:rFonts w:asciiTheme="minorHAnsi" w:hAnsiTheme="minorHAnsi" w:cstheme="minorHAnsi"/>
          <w:b/>
          <w:bCs/>
          <w:color w:val="000000" w:themeColor="text1"/>
          <w:sz w:val="22"/>
          <w:szCs w:val="22"/>
        </w:rPr>
        <w:t>kunst en cultuur</w:t>
      </w:r>
      <w:r w:rsidRPr="00D0752B">
        <w:rPr>
          <w:rFonts w:asciiTheme="minorHAnsi" w:hAnsiTheme="minorHAnsi" w:cstheme="minorHAnsi"/>
          <w:b/>
          <w:bCs/>
          <w:sz w:val="22"/>
          <w:szCs w:val="22"/>
        </w:rPr>
        <w:t>!</w:t>
      </w:r>
    </w:p>
    <w:p w:rsidR="009206ED" w:rsidRPr="00D0752B" w:rsidRDefault="009206ED" w:rsidP="009206ED">
      <w:pPr>
        <w:rPr>
          <w:sz w:val="22"/>
          <w:szCs w:val="22"/>
        </w:rPr>
      </w:pPr>
    </w:p>
    <w:p w:rsidR="009206ED" w:rsidRPr="00D0752B" w:rsidRDefault="009206ED" w:rsidP="009206ED">
      <w:pPr>
        <w:rPr>
          <w:rFonts w:cstheme="minorHAnsi"/>
          <w:sz w:val="22"/>
          <w:szCs w:val="22"/>
        </w:rPr>
      </w:pPr>
      <w:r w:rsidRPr="00D0752B">
        <w:rPr>
          <w:rFonts w:cstheme="minorHAnsi"/>
          <w:sz w:val="22"/>
          <w:szCs w:val="22"/>
        </w:rPr>
        <w:t>Met veel respect en warmte herdenken we Marian Heemskerk, die jarenlang met hart en ziel heeft bijgedragen aan de culturele wereld van regio Alkmaar en een onuitwisbare indruk heeft achtergelaten binnen onze Stichting.</w:t>
      </w:r>
    </w:p>
    <w:p w:rsidR="009206ED" w:rsidRPr="00D0752B" w:rsidRDefault="009206ED" w:rsidP="009206ED">
      <w:pPr>
        <w:rPr>
          <w:rFonts w:cstheme="minorHAnsi"/>
          <w:sz w:val="22"/>
          <w:szCs w:val="22"/>
        </w:rPr>
      </w:pPr>
      <w:r w:rsidRPr="00D0752B">
        <w:rPr>
          <w:sz w:val="22"/>
          <w:szCs w:val="22"/>
        </w:rPr>
        <w:t xml:space="preserve">Toen Marian in oktober 2009 toetrad tot het bestuur van de Stichting Cultuurprijs regio Alkmaar e.o. bracht zij al een rijk cultureel leven met zich mee. </w:t>
      </w:r>
      <w:r w:rsidRPr="00D0752B">
        <w:rPr>
          <w:rFonts w:cstheme="minorHAnsi"/>
          <w:sz w:val="22"/>
          <w:szCs w:val="22"/>
        </w:rPr>
        <w:t>Zo runde ze haar eigen galerie voor hedendaagse beeldende kunst in Alkmaar (Galerie Dijk 1). Daarnaast was ze nauw betrokken bij Kunsteyssen – een project in de voormalige kaasfabriek van Eyssen, beschikbaar gesteld door de gemeente – waar exposities en evenementen werden georganiseerd. Ook werkte ze mee aan Kunstnet TV, waar films werden geproduceerd over kunstenaars die in Alkmaar wonen en werken.</w:t>
      </w:r>
    </w:p>
    <w:p w:rsidR="009206ED" w:rsidRPr="00D0752B" w:rsidRDefault="009206ED" w:rsidP="009206ED">
      <w:pPr>
        <w:rPr>
          <w:rFonts w:cstheme="minorHAnsi"/>
          <w:sz w:val="22"/>
          <w:szCs w:val="22"/>
        </w:rPr>
      </w:pPr>
      <w:r w:rsidRPr="00D0752B">
        <w:rPr>
          <w:rFonts w:cstheme="minorHAnsi"/>
          <w:sz w:val="22"/>
          <w:szCs w:val="22"/>
        </w:rPr>
        <w:t xml:space="preserve">Marian kende veel mensen uit de culturele wereld van de regio Alkmaar. Kortom, een ideaal bestuurslid voor een culturele organisatie als de onze. Een van de zittende bestuursleden, die eerder in haar galerie had geëxposeerd, benaderde haar voor een mogelijke bestuursfunctie. Na een goed gesprek met Anjo van der Ven, voorzitter van de Stichting, besloot Marian toe te treden tot het bestuur. Vanaf het begin was ze duidelijk over haar rol: ze wilde haar culturele kennis en visie actief inbrengen. Ze werd dan ook inhoudelijk adviseur. Een functie die ze tot het einde toe met overtuiging heeft vervuld. Haar ideeën waren vaak richtinggevend voor de Stichting. </w:t>
      </w:r>
    </w:p>
    <w:p w:rsidR="009206ED" w:rsidRPr="00D0752B" w:rsidRDefault="009206ED" w:rsidP="009206ED">
      <w:pPr>
        <w:rPr>
          <w:rFonts w:cstheme="minorHAnsi"/>
          <w:color w:val="000000" w:themeColor="text1"/>
          <w:sz w:val="22"/>
          <w:szCs w:val="22"/>
        </w:rPr>
      </w:pPr>
      <w:r w:rsidRPr="00D0752B">
        <w:rPr>
          <w:rFonts w:cstheme="minorHAnsi"/>
          <w:sz w:val="22"/>
          <w:szCs w:val="22"/>
        </w:rPr>
        <w:t xml:space="preserve">In die tijd was de Stichting nog een jonge organisatie die behoefte had aan structuur. Belangrijke zaken zoals de voordracht van de genomineerden, de rol van de jury in dit proces en de presentatie van de kunstenaars kregen toen hun beslag. </w:t>
      </w:r>
      <w:r w:rsidRPr="00D0752B">
        <w:rPr>
          <w:rFonts w:eastAsia="Times New Roman" w:cstheme="minorHAnsi"/>
          <w:kern w:val="0"/>
          <w:sz w:val="22"/>
          <w:szCs w:val="22"/>
          <w:lang w:eastAsia="nl-NL"/>
          <w14:ligatures w14:val="none"/>
        </w:rPr>
        <w:t>Marian leverde hieraan een wezenlijke bijdrage en droeg actief bij aan de professionalisering van de organisatie.</w:t>
      </w:r>
      <w:r w:rsidR="002577A7">
        <w:rPr>
          <w:rFonts w:eastAsia="Times New Roman" w:cstheme="minorHAnsi"/>
          <w:kern w:val="0"/>
          <w:sz w:val="22"/>
          <w:szCs w:val="22"/>
          <w:lang w:eastAsia="nl-NL"/>
          <w14:ligatures w14:val="none"/>
        </w:rPr>
        <w:t xml:space="preserve"> We zullen haar zeer missen.</w:t>
      </w:r>
    </w:p>
    <w:p w:rsidR="009206ED" w:rsidRPr="00774DF9" w:rsidRDefault="009206ED" w:rsidP="009206ED">
      <w:pPr>
        <w:rPr>
          <w:rFonts w:cstheme="minorHAnsi"/>
        </w:rPr>
      </w:pPr>
    </w:p>
    <w:p w:rsidR="009206ED" w:rsidRPr="00062E0D" w:rsidRDefault="00062E0D">
      <w:pPr>
        <w:spacing w:after="76" w:line="259" w:lineRule="auto"/>
        <w:ind w:left="-5" w:right="0"/>
        <w:rPr>
          <w:rFonts w:ascii="Calibri" w:eastAsia="Calibri" w:hAnsi="Calibri" w:cs="Calibri"/>
          <w:sz w:val="22"/>
          <w:szCs w:val="22"/>
        </w:rPr>
      </w:pPr>
      <w:r w:rsidRPr="00062E0D">
        <w:rPr>
          <w:rFonts w:ascii="Calibri" w:eastAsia="Calibri" w:hAnsi="Calibri" w:cs="Calibri"/>
          <w:sz w:val="22"/>
          <w:szCs w:val="22"/>
        </w:rPr>
        <w:t>Afscheidsbijeenkomst</w:t>
      </w:r>
    </w:p>
    <w:p w:rsidR="009206ED" w:rsidRPr="00062E0D" w:rsidRDefault="00062E0D">
      <w:pPr>
        <w:spacing w:after="76" w:line="259" w:lineRule="auto"/>
        <w:ind w:left="-5" w:right="0"/>
        <w:rPr>
          <w:rFonts w:eastAsia="Calibri" w:cs="Calibri"/>
          <w:sz w:val="22"/>
          <w:szCs w:val="22"/>
        </w:rPr>
      </w:pPr>
      <w:r w:rsidRPr="00062E0D">
        <w:rPr>
          <w:rFonts w:eastAsia="Calibri" w:cs="Calibri"/>
          <w:sz w:val="22"/>
          <w:szCs w:val="22"/>
        </w:rPr>
        <w:t>Op 15 november 2026</w:t>
      </w:r>
      <w:r>
        <w:rPr>
          <w:rFonts w:eastAsia="Calibri" w:cs="Calibri"/>
          <w:sz w:val="22"/>
          <w:szCs w:val="22"/>
        </w:rPr>
        <w:t xml:space="preserve"> heeft de Stichting Cultuurprijs een afscheidbijeenkomst georganiseerd bij Fabrique Unique in Allkmaar.   </w:t>
      </w:r>
    </w:p>
    <w:p w:rsidR="009206ED" w:rsidRPr="00062E0D" w:rsidRDefault="009206ED">
      <w:pPr>
        <w:spacing w:after="76" w:line="259" w:lineRule="auto"/>
        <w:ind w:left="-5" w:right="0"/>
        <w:rPr>
          <w:rFonts w:eastAsia="Calibri" w:cs="Calibri"/>
          <w:sz w:val="22"/>
          <w:szCs w:val="22"/>
        </w:rPr>
      </w:pPr>
    </w:p>
    <w:p w:rsidR="0040760B" w:rsidRPr="00062E0D" w:rsidRDefault="0040760B">
      <w:pPr>
        <w:spacing w:after="76" w:line="259" w:lineRule="auto"/>
        <w:ind w:left="-5" w:right="0"/>
        <w:rPr>
          <w:rFonts w:eastAsia="Calibri" w:cs="Calibri"/>
          <w:sz w:val="22"/>
          <w:szCs w:val="22"/>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40760B" w:rsidRDefault="0040760B">
      <w:pPr>
        <w:spacing w:after="76" w:line="259" w:lineRule="auto"/>
        <w:ind w:left="-5" w:right="0"/>
        <w:rPr>
          <w:rFonts w:ascii="Calibri" w:eastAsia="Calibri" w:hAnsi="Calibri" w:cs="Calibri"/>
        </w:rPr>
      </w:pPr>
    </w:p>
    <w:p w:rsidR="0004537E" w:rsidRDefault="0004537E">
      <w:pPr>
        <w:spacing w:after="76" w:line="259" w:lineRule="auto"/>
        <w:ind w:left="-5" w:right="0"/>
        <w:rPr>
          <w:rFonts w:ascii="Calibri" w:eastAsia="Calibri" w:hAnsi="Calibri" w:cs="Calibri"/>
        </w:rPr>
      </w:pPr>
    </w:p>
    <w:p w:rsidR="0004537E" w:rsidRDefault="0004537E">
      <w:pPr>
        <w:spacing w:after="76" w:line="259" w:lineRule="auto"/>
        <w:ind w:left="-5" w:right="0"/>
        <w:rPr>
          <w:rFonts w:ascii="Calibri" w:eastAsia="Calibri" w:hAnsi="Calibri" w:cs="Calibri"/>
        </w:rPr>
      </w:pPr>
    </w:p>
    <w:p w:rsidR="009D69D9" w:rsidRDefault="00000000">
      <w:pPr>
        <w:spacing w:after="76" w:line="259" w:lineRule="auto"/>
        <w:ind w:left="-5" w:right="0"/>
        <w:rPr>
          <w:rFonts w:ascii="Calibri" w:eastAsia="Calibri" w:hAnsi="Calibri" w:cs="Calibri"/>
          <w:b/>
          <w:bCs/>
          <w:sz w:val="22"/>
          <w:szCs w:val="22"/>
        </w:rPr>
      </w:pPr>
      <w:r w:rsidRPr="00D0752B">
        <w:rPr>
          <w:rFonts w:ascii="Calibri" w:eastAsia="Calibri" w:hAnsi="Calibri" w:cs="Calibri"/>
          <w:b/>
          <w:bCs/>
          <w:sz w:val="22"/>
          <w:szCs w:val="22"/>
        </w:rPr>
        <w:lastRenderedPageBreak/>
        <w:t>A</w:t>
      </w:r>
      <w:r w:rsidR="0040760B" w:rsidRPr="00D0752B">
        <w:rPr>
          <w:rFonts w:ascii="Calibri" w:eastAsia="Calibri" w:hAnsi="Calibri" w:cs="Calibri"/>
          <w:b/>
          <w:bCs/>
          <w:sz w:val="22"/>
          <w:szCs w:val="22"/>
        </w:rPr>
        <w:t>ctiviteiten</w:t>
      </w:r>
      <w:r w:rsidRPr="00D0752B">
        <w:rPr>
          <w:rFonts w:ascii="Calibri" w:eastAsia="Calibri" w:hAnsi="Calibri" w:cs="Calibri"/>
          <w:b/>
          <w:bCs/>
          <w:sz w:val="22"/>
          <w:szCs w:val="22"/>
        </w:rPr>
        <w:t xml:space="preserve"> </w:t>
      </w:r>
    </w:p>
    <w:p w:rsidR="00881CD6" w:rsidRDefault="00881CD6">
      <w:pPr>
        <w:spacing w:after="76" w:line="259" w:lineRule="auto"/>
        <w:ind w:left="-5" w:right="0"/>
        <w:rPr>
          <w:rFonts w:ascii="Calibri" w:eastAsia="Calibri" w:hAnsi="Calibri" w:cs="Calibri"/>
          <w:b/>
          <w:bCs/>
          <w:sz w:val="22"/>
          <w:szCs w:val="22"/>
        </w:rPr>
      </w:pPr>
    </w:p>
    <w:p w:rsidR="00881CD6" w:rsidRDefault="00881CD6">
      <w:pPr>
        <w:spacing w:after="76" w:line="259" w:lineRule="auto"/>
        <w:ind w:left="-5" w:right="0"/>
        <w:rPr>
          <w:rFonts w:ascii="Calibri" w:eastAsia="Calibri" w:hAnsi="Calibri" w:cs="Calibri"/>
          <w:b/>
          <w:bCs/>
          <w:sz w:val="22"/>
          <w:szCs w:val="22"/>
        </w:rPr>
      </w:pPr>
      <w:r>
        <w:rPr>
          <w:rFonts w:ascii="Calibri" w:eastAsia="Calibri" w:hAnsi="Calibri" w:cs="Calibri"/>
          <w:b/>
          <w:bCs/>
          <w:sz w:val="22"/>
          <w:szCs w:val="22"/>
        </w:rPr>
        <w:drawing>
          <wp:inline distT="0" distB="0" distL="0" distR="0">
            <wp:extent cx="3831136" cy="2461895"/>
            <wp:effectExtent l="0" t="0" r="4445" b="1905"/>
            <wp:docPr id="1234218834"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218834" name="Afbeelding 12342188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5335" cy="2535280"/>
                    </a:xfrm>
                    <a:prstGeom prst="rect">
                      <a:avLst/>
                    </a:prstGeom>
                  </pic:spPr>
                </pic:pic>
              </a:graphicData>
            </a:graphic>
          </wp:inline>
        </w:drawing>
      </w:r>
    </w:p>
    <w:p w:rsidR="00881CD6" w:rsidRPr="00881CD6" w:rsidRDefault="00881CD6" w:rsidP="00610DC5">
      <w:pPr>
        <w:spacing w:after="0" w:line="240" w:lineRule="auto"/>
        <w:ind w:left="-5" w:right="0"/>
        <w:rPr>
          <w:rFonts w:ascii="Calibri" w:eastAsia="Calibri" w:hAnsi="Calibri" w:cs="Calibri"/>
          <w:b/>
          <w:bCs/>
          <w:i/>
          <w:iCs/>
          <w:sz w:val="18"/>
          <w:szCs w:val="18"/>
        </w:rPr>
      </w:pPr>
      <w:r w:rsidRPr="00881CD6">
        <w:rPr>
          <w:rFonts w:eastAsia="Calibri" w:cs="Calibri"/>
          <w:b/>
          <w:bCs/>
          <w:i/>
          <w:iCs/>
          <w:sz w:val="22"/>
          <w:szCs w:val="22"/>
        </w:rPr>
        <w:t xml:space="preserve">      </w:t>
      </w:r>
      <w:r w:rsidRPr="00881CD6">
        <w:rPr>
          <w:rFonts w:ascii="Calibri" w:eastAsia="Calibri" w:hAnsi="Calibri" w:cs="Calibri"/>
          <w:b/>
          <w:bCs/>
          <w:i/>
          <w:iCs/>
          <w:sz w:val="18"/>
          <w:szCs w:val="18"/>
        </w:rPr>
        <w:t>Emo Verkerk ontvangt Oeuvreprijs van juryvoorzitter Maarten Poorter</w:t>
      </w:r>
    </w:p>
    <w:p w:rsidR="00881CD6" w:rsidRDefault="00881CD6" w:rsidP="00610DC5">
      <w:pPr>
        <w:spacing w:after="0" w:line="240" w:lineRule="auto"/>
        <w:ind w:left="-5" w:right="0"/>
        <w:rPr>
          <w:rFonts w:eastAsia="Calibri" w:cs="Calibri"/>
          <w:sz w:val="22"/>
          <w:szCs w:val="22"/>
        </w:rPr>
      </w:pPr>
    </w:p>
    <w:p w:rsidR="00610DC5" w:rsidRPr="00881CD6" w:rsidRDefault="00000000" w:rsidP="00610DC5">
      <w:pPr>
        <w:spacing w:after="0" w:line="240" w:lineRule="auto"/>
        <w:ind w:left="-5" w:right="0"/>
        <w:rPr>
          <w:rFonts w:asciiTheme="minorHAnsi" w:eastAsia="Calibri" w:hAnsiTheme="minorHAnsi" w:cstheme="minorHAnsi"/>
          <w:sz w:val="22"/>
          <w:szCs w:val="22"/>
        </w:rPr>
      </w:pPr>
      <w:r w:rsidRPr="00881CD6">
        <w:rPr>
          <w:rFonts w:asciiTheme="minorHAnsi" w:eastAsia="Calibri" w:hAnsiTheme="minorHAnsi" w:cstheme="minorHAnsi"/>
          <w:sz w:val="22"/>
          <w:szCs w:val="22"/>
        </w:rPr>
        <w:t>Oeuvreprijs</w:t>
      </w:r>
    </w:p>
    <w:p w:rsidR="009D69D9" w:rsidRPr="00D0752B" w:rsidRDefault="00000000" w:rsidP="00610DC5">
      <w:pPr>
        <w:spacing w:after="0" w:line="240" w:lineRule="auto"/>
        <w:ind w:left="-5" w:right="0"/>
        <w:rPr>
          <w:sz w:val="22"/>
          <w:szCs w:val="22"/>
        </w:rPr>
      </w:pPr>
      <w:r w:rsidRPr="00D0752B">
        <w:rPr>
          <w:rFonts w:eastAsia="Calibri" w:cs="Calibri"/>
          <w:sz w:val="22"/>
          <w:szCs w:val="22"/>
        </w:rPr>
        <w:t xml:space="preserve"> </w:t>
      </w:r>
    </w:p>
    <w:p w:rsidR="00610DC5" w:rsidRPr="00D0752B" w:rsidRDefault="00000000" w:rsidP="00AF4595">
      <w:pPr>
        <w:pStyle w:val="Normaalweb"/>
        <w:spacing w:before="0" w:beforeAutospacing="0" w:after="0" w:afterAutospacing="0"/>
        <w:rPr>
          <w:rFonts w:ascii="Tw Cen MT" w:hAnsi="Tw Cen MT" w:cstheme="minorHAnsi"/>
          <w:color w:val="000000"/>
          <w:sz w:val="22"/>
          <w:szCs w:val="22"/>
        </w:rPr>
      </w:pPr>
      <w:r w:rsidRPr="00D0752B">
        <w:rPr>
          <w:rFonts w:ascii="Tw Cen MT" w:hAnsi="Tw Cen MT"/>
          <w:sz w:val="22"/>
          <w:szCs w:val="22"/>
        </w:rPr>
        <w:t xml:space="preserve">Zoals al in de inleiding werd gememoreerd was </w:t>
      </w:r>
      <w:proofErr w:type="spellStart"/>
      <w:r w:rsidR="00610DC5" w:rsidRPr="00D0752B">
        <w:rPr>
          <w:rFonts w:ascii="Tw Cen MT" w:hAnsi="Tw Cen MT"/>
          <w:sz w:val="22"/>
          <w:szCs w:val="22"/>
        </w:rPr>
        <w:t>Emo</w:t>
      </w:r>
      <w:proofErr w:type="spellEnd"/>
      <w:r w:rsidR="00610DC5" w:rsidRPr="00D0752B">
        <w:rPr>
          <w:rFonts w:ascii="Tw Cen MT" w:hAnsi="Tw Cen MT"/>
          <w:sz w:val="22"/>
          <w:szCs w:val="22"/>
        </w:rPr>
        <w:t xml:space="preserve"> </w:t>
      </w:r>
      <w:proofErr w:type="spellStart"/>
      <w:r w:rsidR="00610DC5" w:rsidRPr="00D0752B">
        <w:rPr>
          <w:rFonts w:ascii="Tw Cen MT" w:hAnsi="Tw Cen MT"/>
          <w:sz w:val="22"/>
          <w:szCs w:val="22"/>
        </w:rPr>
        <w:t>Verkerk</w:t>
      </w:r>
      <w:proofErr w:type="spellEnd"/>
      <w:r w:rsidR="00610DC5" w:rsidRPr="00D0752B">
        <w:rPr>
          <w:rFonts w:ascii="Tw Cen MT" w:hAnsi="Tw Cen MT"/>
          <w:sz w:val="22"/>
          <w:szCs w:val="22"/>
        </w:rPr>
        <w:t xml:space="preserve"> </w:t>
      </w:r>
      <w:r w:rsidRPr="00D0752B">
        <w:rPr>
          <w:rFonts w:ascii="Tw Cen MT" w:hAnsi="Tw Cen MT"/>
          <w:sz w:val="22"/>
          <w:szCs w:val="22"/>
        </w:rPr>
        <w:t>door de vakjury voorgedragen voor de Oeuvreprijs 202</w:t>
      </w:r>
      <w:r w:rsidR="00610DC5" w:rsidRPr="00D0752B">
        <w:rPr>
          <w:rFonts w:ascii="Tw Cen MT" w:hAnsi="Tw Cen MT"/>
          <w:sz w:val="22"/>
          <w:szCs w:val="22"/>
        </w:rPr>
        <w:t>5</w:t>
      </w:r>
      <w:r w:rsidRPr="00D0752B">
        <w:rPr>
          <w:rFonts w:ascii="Tw Cen MT" w:hAnsi="Tw Cen MT"/>
          <w:sz w:val="22"/>
          <w:szCs w:val="22"/>
        </w:rPr>
        <w:t xml:space="preserve">. </w:t>
      </w:r>
      <w:r w:rsidR="00610DC5" w:rsidRPr="00D0752B">
        <w:rPr>
          <w:rFonts w:ascii="Tw Cen MT" w:hAnsi="Tw Cen MT" w:cstheme="minorHAnsi"/>
          <w:color w:val="000000"/>
          <w:sz w:val="22"/>
          <w:szCs w:val="22"/>
        </w:rPr>
        <w:t xml:space="preserve">Beeldend kunstenaar </w:t>
      </w:r>
      <w:proofErr w:type="spellStart"/>
      <w:r w:rsidR="00610DC5" w:rsidRPr="00D0752B">
        <w:rPr>
          <w:rFonts w:ascii="Tw Cen MT" w:hAnsi="Tw Cen MT" w:cstheme="minorHAnsi"/>
          <w:color w:val="000000"/>
          <w:sz w:val="22"/>
          <w:szCs w:val="22"/>
        </w:rPr>
        <w:t>Emo</w:t>
      </w:r>
      <w:proofErr w:type="spellEnd"/>
      <w:r w:rsidR="00610DC5" w:rsidRPr="00D0752B">
        <w:rPr>
          <w:rFonts w:ascii="Tw Cen MT" w:hAnsi="Tw Cen MT" w:cstheme="minorHAnsi"/>
          <w:color w:val="000000"/>
          <w:sz w:val="22"/>
          <w:szCs w:val="22"/>
        </w:rPr>
        <w:t xml:space="preserve"> </w:t>
      </w:r>
      <w:proofErr w:type="spellStart"/>
      <w:r w:rsidR="00610DC5" w:rsidRPr="00D0752B">
        <w:rPr>
          <w:rFonts w:ascii="Tw Cen MT" w:hAnsi="Tw Cen MT" w:cstheme="minorHAnsi"/>
          <w:color w:val="000000"/>
          <w:sz w:val="22"/>
          <w:szCs w:val="22"/>
        </w:rPr>
        <w:t>Verkerk</w:t>
      </w:r>
      <w:proofErr w:type="spellEnd"/>
      <w:r w:rsidR="00610DC5" w:rsidRPr="00D0752B">
        <w:rPr>
          <w:rFonts w:ascii="Tw Cen MT" w:hAnsi="Tw Cen MT" w:cstheme="minorHAnsi"/>
          <w:color w:val="000000"/>
          <w:sz w:val="22"/>
          <w:szCs w:val="22"/>
        </w:rPr>
        <w:t xml:space="preserve"> is schilder, tekenaar en beeldhouwer en één van de belangrijkste kunstenaars van de afgelopen decennia. Hij studeerde aanvankelijk filosofie, maar koos uiteindelijk voor het kunstenaarsberoep. Hij werd aangenomen bij Ateliers ’63. Nadat </w:t>
      </w:r>
      <w:proofErr w:type="spellStart"/>
      <w:r w:rsidR="00610DC5" w:rsidRPr="00D0752B">
        <w:rPr>
          <w:rFonts w:ascii="Tw Cen MT" w:hAnsi="Tw Cen MT" w:cstheme="minorHAnsi"/>
          <w:color w:val="000000"/>
          <w:sz w:val="22"/>
          <w:szCs w:val="22"/>
        </w:rPr>
        <w:t>Verkerk</w:t>
      </w:r>
      <w:proofErr w:type="spellEnd"/>
      <w:r w:rsidR="00610DC5" w:rsidRPr="00D0752B">
        <w:rPr>
          <w:rFonts w:ascii="Tw Cen MT" w:hAnsi="Tw Cen MT" w:cstheme="minorHAnsi"/>
          <w:color w:val="000000"/>
          <w:sz w:val="22"/>
          <w:szCs w:val="22"/>
        </w:rPr>
        <w:t xml:space="preserve"> in aanraking was gekomen met het werk van de Engelse kunstenaar Francis Bacon, wist hij dat hij beeldend kunstenaar wilde zijn. </w:t>
      </w:r>
    </w:p>
    <w:p w:rsidR="00610DC5" w:rsidRPr="00D0752B" w:rsidRDefault="00610DC5" w:rsidP="00AF4595">
      <w:pPr>
        <w:pStyle w:val="Normaalweb"/>
        <w:spacing w:before="0" w:beforeAutospacing="0" w:after="0" w:afterAutospacing="0"/>
        <w:rPr>
          <w:rFonts w:ascii="Tw Cen MT" w:hAnsi="Tw Cen MT" w:cstheme="minorHAnsi"/>
          <w:color w:val="000000"/>
          <w:sz w:val="22"/>
          <w:szCs w:val="22"/>
        </w:rPr>
      </w:pPr>
    </w:p>
    <w:p w:rsidR="00610DC5" w:rsidRPr="00D0752B" w:rsidRDefault="00610DC5" w:rsidP="00AF4595">
      <w:pPr>
        <w:pStyle w:val="Normaalweb"/>
        <w:spacing w:before="0" w:beforeAutospacing="0" w:after="0" w:afterAutospacing="0"/>
        <w:rPr>
          <w:rFonts w:ascii="Tw Cen MT" w:hAnsi="Tw Cen MT" w:cstheme="minorHAnsi"/>
          <w:color w:val="000000"/>
          <w:sz w:val="22"/>
          <w:szCs w:val="22"/>
        </w:rPr>
      </w:pPr>
      <w:proofErr w:type="spellStart"/>
      <w:r w:rsidRPr="00D0752B">
        <w:rPr>
          <w:rFonts w:ascii="Tw Cen MT" w:hAnsi="Tw Cen MT" w:cstheme="minorHAnsi"/>
          <w:color w:val="000000"/>
          <w:sz w:val="22"/>
          <w:szCs w:val="22"/>
        </w:rPr>
        <w:t>Emo</w:t>
      </w:r>
      <w:proofErr w:type="spellEnd"/>
      <w:r w:rsidRPr="00D0752B">
        <w:rPr>
          <w:rFonts w:ascii="Tw Cen MT" w:hAnsi="Tw Cen MT" w:cstheme="minorHAnsi"/>
          <w:color w:val="000000"/>
          <w:sz w:val="22"/>
          <w:szCs w:val="22"/>
        </w:rPr>
        <w:t xml:space="preserve"> </w:t>
      </w:r>
      <w:proofErr w:type="spellStart"/>
      <w:r w:rsidRPr="00D0752B">
        <w:rPr>
          <w:rFonts w:ascii="Tw Cen MT" w:hAnsi="Tw Cen MT" w:cstheme="minorHAnsi"/>
          <w:color w:val="000000"/>
          <w:sz w:val="22"/>
          <w:szCs w:val="22"/>
        </w:rPr>
        <w:t>Verkerk</w:t>
      </w:r>
      <w:proofErr w:type="spellEnd"/>
      <w:r w:rsidRPr="00D0752B">
        <w:rPr>
          <w:rFonts w:ascii="Tw Cen MT" w:hAnsi="Tw Cen MT" w:cstheme="minorHAnsi"/>
          <w:color w:val="000000"/>
          <w:sz w:val="22"/>
          <w:szCs w:val="22"/>
        </w:rPr>
        <w:t xml:space="preserve"> is vooral bekend geworden door de geschilderde portretten van door hem bewonderde schrijvers, filosofen, musici en beeldend kunstenaars. Hij exposeerde in toonaangevende musea in Nederland, o.a. Stedelijk Museum Amsterdam, Kunstmuseum Den Haag en galeries in binnen- en buitenland. Hoewel de kunstenaar zich los heeft gemaakt van de realistische weergave van de portretkunst</w:t>
      </w:r>
      <w:r w:rsidRPr="00D0752B">
        <w:rPr>
          <w:rFonts w:ascii="Tw Cen MT" w:hAnsi="Tw Cen MT" w:cstheme="minorHAnsi"/>
          <w:color w:val="000000" w:themeColor="text1"/>
          <w:sz w:val="22"/>
          <w:szCs w:val="22"/>
        </w:rPr>
        <w:t>,</w:t>
      </w:r>
      <w:r w:rsidRPr="00D0752B">
        <w:rPr>
          <w:rFonts w:ascii="Tw Cen MT" w:hAnsi="Tw Cen MT" w:cstheme="minorHAnsi"/>
          <w:color w:val="FF0000"/>
          <w:sz w:val="22"/>
          <w:szCs w:val="22"/>
        </w:rPr>
        <w:t xml:space="preserve"> </w:t>
      </w:r>
      <w:r w:rsidRPr="00D0752B">
        <w:rPr>
          <w:rFonts w:ascii="Tw Cen MT" w:hAnsi="Tw Cen MT" w:cstheme="minorHAnsi"/>
          <w:color w:val="000000"/>
          <w:sz w:val="22"/>
          <w:szCs w:val="22"/>
        </w:rPr>
        <w:t>bezitten zijn portretten toch een treffende gelijkenis.</w:t>
      </w:r>
    </w:p>
    <w:p w:rsidR="00610DC5" w:rsidRPr="00D0752B" w:rsidRDefault="00610DC5" w:rsidP="00AF4595">
      <w:pPr>
        <w:adjustRightInd w:val="0"/>
        <w:spacing w:after="0" w:line="240" w:lineRule="auto"/>
        <w:ind w:left="-6" w:right="187" w:hanging="11"/>
        <w:rPr>
          <w:sz w:val="22"/>
          <w:szCs w:val="22"/>
        </w:rPr>
      </w:pPr>
    </w:p>
    <w:p w:rsidR="00610DC5" w:rsidRPr="00D0752B" w:rsidRDefault="00610DC5" w:rsidP="00AF4595">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sz w:val="22"/>
          <w:szCs w:val="22"/>
        </w:rPr>
      </w:pPr>
      <w:r w:rsidRPr="00D0752B">
        <w:rPr>
          <w:sz w:val="22"/>
          <w:szCs w:val="22"/>
        </w:rPr>
        <w:t xml:space="preserve">In samenwerking met Stedelijk Museum Alkmaar heeft de Victoriefonds Cultuurprijs een tentoonstelling van Emo Verkerk samengesteld in de kleine bovenzaal van het museum. </w:t>
      </w:r>
      <w:r w:rsidR="00B07FD6">
        <w:rPr>
          <w:sz w:val="22"/>
          <w:szCs w:val="22"/>
        </w:rPr>
        <w:t>Deze tentoonstelling is mede mogelijk gemaakt door een extra subsidie van de gemeente Alkmaar.</w:t>
      </w:r>
    </w:p>
    <w:p w:rsidR="00AF4595" w:rsidRPr="00D0752B" w:rsidRDefault="00AF4595" w:rsidP="00AF4595">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eastAsia="Avenir Book" w:cs="Avenir Book"/>
          <w:sz w:val="22"/>
          <w:szCs w:val="22"/>
        </w:rPr>
      </w:pPr>
    </w:p>
    <w:p w:rsidR="00610DC5" w:rsidRPr="00D0752B" w:rsidRDefault="0029137C" w:rsidP="006C4707">
      <w:pPr>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spacing w:after="0" w:line="240" w:lineRule="auto"/>
        <w:rPr>
          <w:rFonts w:eastAsia="Avenir Book" w:cs="Avenir Book"/>
          <w:sz w:val="22"/>
          <w:szCs w:val="22"/>
        </w:rPr>
      </w:pPr>
      <w:r>
        <w:rPr>
          <w:sz w:val="22"/>
          <w:szCs w:val="22"/>
        </w:rPr>
        <w:t xml:space="preserve">Op 18 september 2025 is de tentoonstelling feestelijk geopend en is de prijs uitgereikt </w:t>
      </w:r>
      <w:r w:rsidR="006C4707">
        <w:rPr>
          <w:sz w:val="22"/>
          <w:szCs w:val="22"/>
        </w:rPr>
        <w:t xml:space="preserve">tijdens </w:t>
      </w:r>
      <w:r>
        <w:rPr>
          <w:sz w:val="22"/>
          <w:szCs w:val="22"/>
        </w:rPr>
        <w:t>een kleine ceremonie</w:t>
      </w:r>
      <w:r w:rsidR="006C4707">
        <w:rPr>
          <w:sz w:val="22"/>
          <w:szCs w:val="22"/>
        </w:rPr>
        <w:t xml:space="preserve">. </w:t>
      </w:r>
      <w:r w:rsidR="00610DC5" w:rsidRPr="00D0752B">
        <w:rPr>
          <w:sz w:val="22"/>
          <w:szCs w:val="22"/>
        </w:rPr>
        <w:t xml:space="preserve">Hetty Hafkamp heet de genodigden welkom in de foyer van het museum. </w:t>
      </w:r>
      <w:r w:rsidR="00AF4595" w:rsidRPr="00D0752B">
        <w:rPr>
          <w:sz w:val="22"/>
          <w:szCs w:val="22"/>
        </w:rPr>
        <w:t>Marrigje Rikken</w:t>
      </w:r>
      <w:r w:rsidR="00610DC5" w:rsidRPr="00D0752B">
        <w:rPr>
          <w:sz w:val="22"/>
          <w:szCs w:val="22"/>
        </w:rPr>
        <w:t xml:space="preserve">, </w:t>
      </w:r>
      <w:r w:rsidR="00AF4595" w:rsidRPr="00D0752B">
        <w:rPr>
          <w:sz w:val="22"/>
          <w:szCs w:val="22"/>
        </w:rPr>
        <w:t xml:space="preserve">directeur </w:t>
      </w:r>
      <w:r w:rsidR="00610DC5" w:rsidRPr="00D0752B">
        <w:rPr>
          <w:sz w:val="22"/>
          <w:szCs w:val="22"/>
        </w:rPr>
        <w:t xml:space="preserve">van </w:t>
      </w:r>
      <w:r w:rsidR="00AF4595" w:rsidRPr="00D0752B">
        <w:rPr>
          <w:sz w:val="22"/>
          <w:szCs w:val="22"/>
        </w:rPr>
        <w:t xml:space="preserve">het </w:t>
      </w:r>
      <w:r w:rsidR="00610DC5" w:rsidRPr="00D0752B">
        <w:rPr>
          <w:sz w:val="22"/>
          <w:szCs w:val="22"/>
        </w:rPr>
        <w:t>Stedelijk Museum Alkmaar</w:t>
      </w:r>
      <w:r w:rsidR="006C4707">
        <w:rPr>
          <w:sz w:val="22"/>
          <w:szCs w:val="22"/>
        </w:rPr>
        <w:t>,</w:t>
      </w:r>
      <w:r w:rsidR="00610DC5" w:rsidRPr="00D0752B">
        <w:rPr>
          <w:sz w:val="22"/>
          <w:szCs w:val="22"/>
        </w:rPr>
        <w:t xml:space="preserve"> houdt een toespraak over </w:t>
      </w:r>
      <w:r w:rsidR="00AF4595" w:rsidRPr="00D0752B">
        <w:rPr>
          <w:sz w:val="22"/>
          <w:szCs w:val="22"/>
        </w:rPr>
        <w:t xml:space="preserve">de rol van het museum </w:t>
      </w:r>
      <w:r w:rsidR="00610DC5" w:rsidRPr="00D0752B">
        <w:rPr>
          <w:sz w:val="22"/>
          <w:szCs w:val="22"/>
        </w:rPr>
        <w:t>en de samenwerking met de</w:t>
      </w:r>
      <w:r w:rsidR="00610DC5" w:rsidRPr="00D0752B">
        <w:rPr>
          <w:color w:val="FF19EE"/>
          <w:sz w:val="22"/>
          <w:szCs w:val="22"/>
          <w:u w:color="FF19EE"/>
        </w:rPr>
        <w:t xml:space="preserve"> </w:t>
      </w:r>
      <w:r w:rsidR="00610DC5" w:rsidRPr="00D0752B">
        <w:rPr>
          <w:color w:val="020001"/>
          <w:sz w:val="22"/>
          <w:szCs w:val="22"/>
          <w:u w:color="020001"/>
        </w:rPr>
        <w:t>Victoriefonds Cultuurprijs.</w:t>
      </w:r>
      <w:r w:rsidR="00610DC5" w:rsidRPr="00D0752B">
        <w:rPr>
          <w:color w:val="FF19EE"/>
          <w:sz w:val="22"/>
          <w:szCs w:val="22"/>
          <w:u w:color="FF19EE"/>
        </w:rPr>
        <w:t xml:space="preserve"> </w:t>
      </w:r>
      <w:r w:rsidR="00610DC5" w:rsidRPr="00D0752B">
        <w:rPr>
          <w:sz w:val="22"/>
          <w:szCs w:val="22"/>
        </w:rPr>
        <w:t xml:space="preserve">Tot slot </w:t>
      </w:r>
      <w:r w:rsidR="00AF4595" w:rsidRPr="00D0752B">
        <w:rPr>
          <w:sz w:val="22"/>
          <w:szCs w:val="22"/>
        </w:rPr>
        <w:t xml:space="preserve">overhandigt </w:t>
      </w:r>
      <w:r w:rsidR="00610DC5" w:rsidRPr="00D0752B">
        <w:rPr>
          <w:sz w:val="22"/>
          <w:szCs w:val="22"/>
        </w:rPr>
        <w:t>juryvoorzitter Maarten Poorter</w:t>
      </w:r>
      <w:r w:rsidR="00AF4595" w:rsidRPr="00D0752B">
        <w:rPr>
          <w:sz w:val="22"/>
          <w:szCs w:val="22"/>
        </w:rPr>
        <w:t xml:space="preserve"> de prijs aan Emo Verkerk en open</w:t>
      </w:r>
      <w:r w:rsidR="00B03AE3">
        <w:rPr>
          <w:sz w:val="22"/>
          <w:szCs w:val="22"/>
        </w:rPr>
        <w:t>t</w:t>
      </w:r>
      <w:r w:rsidR="00AF4595" w:rsidRPr="00D0752B">
        <w:rPr>
          <w:sz w:val="22"/>
          <w:szCs w:val="22"/>
        </w:rPr>
        <w:t xml:space="preserve"> hij d</w:t>
      </w:r>
      <w:r w:rsidR="00610DC5" w:rsidRPr="00D0752B">
        <w:rPr>
          <w:sz w:val="22"/>
          <w:szCs w:val="22"/>
        </w:rPr>
        <w:t>e tentoonstelling</w:t>
      </w:r>
      <w:r w:rsidR="00AF4595" w:rsidRPr="00D0752B">
        <w:rPr>
          <w:sz w:val="22"/>
          <w:szCs w:val="22"/>
        </w:rPr>
        <w:t xml:space="preserve">. Aansluitend bezoeken de genodigden </w:t>
      </w:r>
      <w:r w:rsidR="00610DC5" w:rsidRPr="00D0752B">
        <w:rPr>
          <w:sz w:val="22"/>
          <w:szCs w:val="22"/>
        </w:rPr>
        <w:t>de expositie en</w:t>
      </w:r>
      <w:r w:rsidR="00AF4595" w:rsidRPr="00D0752B">
        <w:rPr>
          <w:sz w:val="22"/>
          <w:szCs w:val="22"/>
        </w:rPr>
        <w:t xml:space="preserve"> is</w:t>
      </w:r>
      <w:r w:rsidR="00610DC5" w:rsidRPr="00D0752B">
        <w:rPr>
          <w:sz w:val="22"/>
          <w:szCs w:val="22"/>
        </w:rPr>
        <w:t xml:space="preserve"> er gelegenheid om </w:t>
      </w:r>
      <w:r w:rsidR="006C4707">
        <w:rPr>
          <w:sz w:val="22"/>
          <w:szCs w:val="22"/>
        </w:rPr>
        <w:t>onder het genot van</w:t>
      </w:r>
      <w:r w:rsidR="00610DC5" w:rsidRPr="00D0752B">
        <w:rPr>
          <w:sz w:val="22"/>
          <w:szCs w:val="22"/>
        </w:rPr>
        <w:t xml:space="preserve"> een hapje en een drankje na te praten. </w:t>
      </w:r>
    </w:p>
    <w:p w:rsidR="00610DC5" w:rsidRPr="00D0752B" w:rsidRDefault="00610DC5" w:rsidP="00610DC5">
      <w:pPr>
        <w:adjustRightInd w:val="0"/>
        <w:spacing w:after="0" w:line="240" w:lineRule="auto"/>
        <w:ind w:left="-6" w:right="187" w:hanging="11"/>
        <w:rPr>
          <w:sz w:val="22"/>
          <w:szCs w:val="22"/>
        </w:rPr>
      </w:pPr>
    </w:p>
    <w:p w:rsidR="009D69D9" w:rsidRPr="00D0752B" w:rsidRDefault="00000000" w:rsidP="00D0752B">
      <w:pPr>
        <w:adjustRightInd w:val="0"/>
        <w:spacing w:after="0" w:line="240" w:lineRule="auto"/>
        <w:ind w:left="-6" w:right="187" w:hanging="11"/>
        <w:rPr>
          <w:sz w:val="22"/>
          <w:szCs w:val="22"/>
        </w:rPr>
      </w:pPr>
      <w:r w:rsidRPr="00D0752B">
        <w:rPr>
          <w:sz w:val="22"/>
          <w:szCs w:val="22"/>
        </w:rPr>
        <w:t xml:space="preserve"> </w:t>
      </w:r>
    </w:p>
    <w:p w:rsidR="009D69D9" w:rsidRPr="00881CD6" w:rsidRDefault="00000000" w:rsidP="00D0752B">
      <w:pPr>
        <w:spacing w:after="0" w:line="240" w:lineRule="auto"/>
        <w:ind w:left="-5" w:right="0"/>
        <w:rPr>
          <w:rFonts w:ascii="Calibri" w:eastAsia="Calibri" w:hAnsi="Calibri" w:cs="Calibri"/>
          <w:sz w:val="22"/>
          <w:szCs w:val="22"/>
        </w:rPr>
      </w:pPr>
      <w:r w:rsidRPr="00881CD6">
        <w:rPr>
          <w:rFonts w:ascii="Calibri" w:eastAsia="Calibri" w:hAnsi="Calibri" w:cs="Calibri"/>
          <w:sz w:val="22"/>
          <w:szCs w:val="22"/>
        </w:rPr>
        <w:t xml:space="preserve">Nieuwe voorzitter vakjury </w:t>
      </w:r>
    </w:p>
    <w:p w:rsidR="00D0752B" w:rsidRPr="00D0752B" w:rsidRDefault="00D0752B" w:rsidP="00D0752B">
      <w:pPr>
        <w:spacing w:after="0" w:line="240" w:lineRule="auto"/>
        <w:ind w:left="-5" w:right="0"/>
        <w:rPr>
          <w:sz w:val="22"/>
          <w:szCs w:val="22"/>
        </w:rPr>
      </w:pPr>
    </w:p>
    <w:p w:rsidR="00CE1DAC" w:rsidRDefault="00000000" w:rsidP="00881CD6">
      <w:pPr>
        <w:spacing w:after="0" w:line="247" w:lineRule="auto"/>
        <w:ind w:left="-6" w:right="187" w:hanging="11"/>
        <w:rPr>
          <w:sz w:val="22"/>
          <w:szCs w:val="22"/>
        </w:rPr>
      </w:pPr>
      <w:r w:rsidRPr="00D0752B">
        <w:rPr>
          <w:sz w:val="22"/>
          <w:szCs w:val="22"/>
        </w:rPr>
        <w:t xml:space="preserve">De overhandiging van de Victoriefonds Oeuvreprijs was de laatste activiteit van </w:t>
      </w:r>
      <w:r w:rsidR="00610DC5" w:rsidRPr="00D0752B">
        <w:rPr>
          <w:sz w:val="22"/>
          <w:szCs w:val="22"/>
        </w:rPr>
        <w:t>Maarten Poorter</w:t>
      </w:r>
      <w:r w:rsidRPr="00D0752B">
        <w:rPr>
          <w:sz w:val="22"/>
          <w:szCs w:val="22"/>
        </w:rPr>
        <w:t xml:space="preserve"> als voorzitter van de vakjury. </w:t>
      </w:r>
      <w:r w:rsidR="00CE1DAC">
        <w:rPr>
          <w:sz w:val="22"/>
          <w:szCs w:val="22"/>
        </w:rPr>
        <w:t>Wij zijn hem zeer erkentelijk voor zijn medewerking.</w:t>
      </w:r>
    </w:p>
    <w:p w:rsidR="009D69D9" w:rsidRPr="00D0752B" w:rsidRDefault="00000000" w:rsidP="00881CD6">
      <w:pPr>
        <w:spacing w:after="0" w:line="247" w:lineRule="auto"/>
        <w:ind w:left="-6" w:right="187" w:hanging="11"/>
        <w:rPr>
          <w:sz w:val="22"/>
          <w:szCs w:val="22"/>
        </w:rPr>
      </w:pPr>
      <w:r w:rsidRPr="00D0752B">
        <w:rPr>
          <w:sz w:val="22"/>
          <w:szCs w:val="22"/>
        </w:rPr>
        <w:t xml:space="preserve">Hij </w:t>
      </w:r>
      <w:r w:rsidR="00CE1DAC">
        <w:rPr>
          <w:sz w:val="22"/>
          <w:szCs w:val="22"/>
        </w:rPr>
        <w:t>is</w:t>
      </w:r>
      <w:r w:rsidRPr="00D0752B">
        <w:rPr>
          <w:sz w:val="22"/>
          <w:szCs w:val="22"/>
        </w:rPr>
        <w:t xml:space="preserve"> opgevolgd door Ma</w:t>
      </w:r>
      <w:r w:rsidR="00610DC5" w:rsidRPr="00D0752B">
        <w:rPr>
          <w:sz w:val="22"/>
          <w:szCs w:val="22"/>
        </w:rPr>
        <w:t>scha ten Bruggencate</w:t>
      </w:r>
      <w:r w:rsidRPr="00D0752B">
        <w:rPr>
          <w:sz w:val="22"/>
          <w:szCs w:val="22"/>
        </w:rPr>
        <w:t xml:space="preserve">, burgemeester van de gemeente </w:t>
      </w:r>
      <w:r w:rsidR="00610DC5" w:rsidRPr="00D0752B">
        <w:rPr>
          <w:sz w:val="22"/>
          <w:szCs w:val="22"/>
        </w:rPr>
        <w:t>Heiloo</w:t>
      </w:r>
      <w:r w:rsidRPr="00D0752B">
        <w:rPr>
          <w:sz w:val="22"/>
          <w:szCs w:val="22"/>
        </w:rPr>
        <w:t xml:space="preserve">.  </w:t>
      </w:r>
    </w:p>
    <w:p w:rsidR="009D69D9" w:rsidRPr="00D0752B" w:rsidRDefault="009D69D9">
      <w:pPr>
        <w:spacing w:after="73" w:line="259" w:lineRule="auto"/>
        <w:ind w:left="0" w:right="100" w:firstLine="0"/>
        <w:jc w:val="right"/>
        <w:rPr>
          <w:sz w:val="22"/>
          <w:szCs w:val="22"/>
        </w:rPr>
      </w:pPr>
    </w:p>
    <w:p w:rsidR="00C93AD3" w:rsidRDefault="00C93AD3" w:rsidP="006240B9">
      <w:pPr>
        <w:spacing w:after="76" w:line="259" w:lineRule="auto"/>
        <w:ind w:left="-5" w:right="0"/>
        <w:rPr>
          <w:rFonts w:ascii="Calibri" w:eastAsia="Calibri" w:hAnsi="Calibri" w:cs="Calibri"/>
          <w:b/>
          <w:bCs/>
          <w:sz w:val="22"/>
          <w:szCs w:val="22"/>
        </w:rPr>
      </w:pPr>
    </w:p>
    <w:p w:rsidR="006240B9" w:rsidRPr="00D0752B" w:rsidRDefault="006240B9" w:rsidP="006240B9">
      <w:pPr>
        <w:spacing w:after="76" w:line="259" w:lineRule="auto"/>
        <w:ind w:left="-5" w:right="0"/>
        <w:rPr>
          <w:b/>
          <w:bCs/>
          <w:sz w:val="22"/>
          <w:szCs w:val="22"/>
        </w:rPr>
      </w:pPr>
      <w:r w:rsidRPr="00D0752B">
        <w:rPr>
          <w:rFonts w:ascii="Calibri" w:eastAsia="Calibri" w:hAnsi="Calibri" w:cs="Calibri"/>
          <w:b/>
          <w:bCs/>
          <w:sz w:val="22"/>
          <w:szCs w:val="22"/>
        </w:rPr>
        <w:lastRenderedPageBreak/>
        <w:t xml:space="preserve">Vakjury </w:t>
      </w:r>
    </w:p>
    <w:p w:rsidR="006240B9" w:rsidRPr="00D0752B" w:rsidRDefault="006240B9">
      <w:pPr>
        <w:ind w:left="-5" w:right="188"/>
        <w:rPr>
          <w:sz w:val="22"/>
          <w:szCs w:val="22"/>
        </w:rPr>
      </w:pPr>
    </w:p>
    <w:p w:rsidR="009D69D9" w:rsidRPr="00D0752B" w:rsidRDefault="00000000" w:rsidP="0029137C">
      <w:pPr>
        <w:spacing w:after="0" w:line="247" w:lineRule="auto"/>
        <w:ind w:left="11" w:right="0" w:hanging="11"/>
        <w:rPr>
          <w:sz w:val="22"/>
          <w:szCs w:val="22"/>
        </w:rPr>
      </w:pPr>
      <w:r w:rsidRPr="00D0752B">
        <w:rPr>
          <w:sz w:val="22"/>
          <w:szCs w:val="22"/>
        </w:rPr>
        <w:t>Ook dit keer zijn we de juryleden zeer erkentelijk voor hun enthousiaste inzet.</w:t>
      </w:r>
      <w:r w:rsidR="00CE1DAC">
        <w:rPr>
          <w:sz w:val="22"/>
          <w:szCs w:val="22"/>
        </w:rPr>
        <w:t xml:space="preserve"> </w:t>
      </w:r>
      <w:r w:rsidRPr="00D0752B">
        <w:rPr>
          <w:sz w:val="22"/>
          <w:szCs w:val="22"/>
        </w:rPr>
        <w:t>Hun</w:t>
      </w:r>
      <w:r w:rsidR="006240B9" w:rsidRPr="00D0752B">
        <w:rPr>
          <w:sz w:val="22"/>
          <w:szCs w:val="22"/>
        </w:rPr>
        <w:t xml:space="preserve"> k</w:t>
      </w:r>
      <w:r w:rsidRPr="00D0752B">
        <w:rPr>
          <w:sz w:val="22"/>
          <w:szCs w:val="22"/>
        </w:rPr>
        <w:t xml:space="preserve">ennis van de regionale kunstenaarswereld is indrukwekkend.  </w:t>
      </w:r>
    </w:p>
    <w:p w:rsidR="00CE1DAC" w:rsidRDefault="00CE1DAC" w:rsidP="00CE1DAC">
      <w:pPr>
        <w:spacing w:after="0" w:line="247" w:lineRule="auto"/>
        <w:ind w:left="11" w:right="0" w:hanging="11"/>
        <w:rPr>
          <w:sz w:val="22"/>
          <w:szCs w:val="22"/>
        </w:rPr>
      </w:pPr>
      <w:r w:rsidRPr="00BF2F52">
        <w:rPr>
          <w:rFonts w:ascii="Calibri" w:eastAsia="Calibri" w:hAnsi="Calibri" w:cs="Calibri"/>
          <w:sz w:val="22"/>
          <w:szCs w:val="22"/>
        </w:rPr>
        <w:t>De vakjury</w:t>
      </w:r>
      <w:r w:rsidRPr="00BF2F52">
        <w:rPr>
          <w:sz w:val="22"/>
          <w:szCs w:val="22"/>
        </w:rPr>
        <w:t xml:space="preserve"> die de </w:t>
      </w:r>
      <w:r>
        <w:rPr>
          <w:sz w:val="22"/>
          <w:szCs w:val="22"/>
        </w:rPr>
        <w:t xml:space="preserve">winnaars </w:t>
      </w:r>
      <w:r w:rsidRPr="00BF2F52">
        <w:rPr>
          <w:sz w:val="22"/>
          <w:szCs w:val="22"/>
        </w:rPr>
        <w:t xml:space="preserve">Victoriefondscultuurprijzen 2024 en 2025 </w:t>
      </w:r>
      <w:r>
        <w:rPr>
          <w:sz w:val="22"/>
          <w:szCs w:val="22"/>
        </w:rPr>
        <w:t xml:space="preserve">heeft geselecteerd </w:t>
      </w:r>
      <w:r w:rsidRPr="00BF2F52">
        <w:rPr>
          <w:sz w:val="22"/>
          <w:szCs w:val="22"/>
        </w:rPr>
        <w:t>stond onder voorzitterschap van Maarten Poorter, burgemeester gemeente Dijk en Waard</w:t>
      </w:r>
      <w:r>
        <w:rPr>
          <w:sz w:val="22"/>
          <w:szCs w:val="22"/>
        </w:rPr>
        <w:t xml:space="preserve">. Marian Heemskerk, bestuurslid Victoriefonds Cultuurprijs trad op inhoudelijk adviseur; Michèlle Schaper, secretarieel professional, verzorgde voor de secretariële ondersteuning van de jury. </w:t>
      </w:r>
    </w:p>
    <w:p w:rsidR="00CE1DAC" w:rsidRPr="00BF2F52" w:rsidRDefault="00CE1DAC" w:rsidP="00CE1DAC">
      <w:pPr>
        <w:spacing w:after="0" w:line="247" w:lineRule="auto"/>
        <w:ind w:left="11" w:right="0" w:hanging="11"/>
        <w:rPr>
          <w:sz w:val="22"/>
          <w:szCs w:val="22"/>
        </w:rPr>
      </w:pPr>
      <w:r>
        <w:rPr>
          <w:sz w:val="22"/>
          <w:szCs w:val="22"/>
        </w:rPr>
        <w:t>In</w:t>
      </w:r>
      <w:r w:rsidR="00C96D84">
        <w:rPr>
          <w:sz w:val="22"/>
          <w:szCs w:val="22"/>
        </w:rPr>
        <w:t xml:space="preserve">middels is </w:t>
      </w:r>
      <w:r>
        <w:rPr>
          <w:sz w:val="22"/>
          <w:szCs w:val="22"/>
        </w:rPr>
        <w:t xml:space="preserve">Michèlle gestopt. We danken </w:t>
      </w:r>
      <w:r w:rsidR="00C96D84">
        <w:rPr>
          <w:sz w:val="22"/>
          <w:szCs w:val="22"/>
        </w:rPr>
        <w:t>Michèlle</w:t>
      </w:r>
      <w:r>
        <w:rPr>
          <w:sz w:val="22"/>
          <w:szCs w:val="22"/>
        </w:rPr>
        <w:t xml:space="preserve"> </w:t>
      </w:r>
      <w:r w:rsidR="00C96D84">
        <w:rPr>
          <w:sz w:val="22"/>
          <w:szCs w:val="22"/>
        </w:rPr>
        <w:t xml:space="preserve">voor haar </w:t>
      </w:r>
      <w:r>
        <w:rPr>
          <w:sz w:val="22"/>
          <w:szCs w:val="22"/>
        </w:rPr>
        <w:t>jarenlang</w:t>
      </w:r>
      <w:r w:rsidR="00C96D84">
        <w:rPr>
          <w:sz w:val="22"/>
          <w:szCs w:val="22"/>
        </w:rPr>
        <w:t>e</w:t>
      </w:r>
      <w:r>
        <w:rPr>
          <w:sz w:val="22"/>
          <w:szCs w:val="22"/>
        </w:rPr>
        <w:t xml:space="preserve"> vrijwillige, professionele werk.</w:t>
      </w:r>
    </w:p>
    <w:p w:rsidR="009D69D9" w:rsidRPr="00D0752B" w:rsidRDefault="00000000" w:rsidP="00CE1DAC">
      <w:pPr>
        <w:spacing w:after="0" w:line="240" w:lineRule="auto"/>
        <w:ind w:left="0" w:right="0" w:firstLine="0"/>
        <w:rPr>
          <w:sz w:val="22"/>
          <w:szCs w:val="22"/>
        </w:rPr>
      </w:pPr>
      <w:r w:rsidRPr="00D0752B">
        <w:rPr>
          <w:sz w:val="22"/>
          <w:szCs w:val="22"/>
        </w:rPr>
        <w:t xml:space="preserve"> </w:t>
      </w:r>
    </w:p>
    <w:p w:rsidR="009D69D9" w:rsidRPr="00D0752B" w:rsidRDefault="00000000" w:rsidP="00CE1DAC">
      <w:pPr>
        <w:spacing w:after="0" w:line="240" w:lineRule="auto"/>
        <w:ind w:left="11" w:right="0" w:hanging="11"/>
        <w:rPr>
          <w:sz w:val="22"/>
          <w:szCs w:val="22"/>
        </w:rPr>
      </w:pPr>
      <w:r w:rsidRPr="00D0752B">
        <w:rPr>
          <w:rFonts w:ascii="Calibri" w:eastAsia="Calibri" w:hAnsi="Calibri" w:cs="Calibri"/>
          <w:sz w:val="22"/>
          <w:szCs w:val="22"/>
        </w:rPr>
        <w:t>Samenstelling vakjury</w:t>
      </w:r>
      <w:r w:rsidRPr="00D0752B">
        <w:rPr>
          <w:sz w:val="22"/>
          <w:szCs w:val="22"/>
        </w:rPr>
        <w:t xml:space="preserve"> </w:t>
      </w:r>
      <w:r w:rsidR="00CE1DAC">
        <w:rPr>
          <w:sz w:val="22"/>
          <w:szCs w:val="22"/>
        </w:rPr>
        <w:t xml:space="preserve">24-25 </w:t>
      </w:r>
      <w:r w:rsidRPr="00D0752B">
        <w:rPr>
          <w:sz w:val="22"/>
          <w:szCs w:val="22"/>
        </w:rPr>
        <w:t xml:space="preserve">(in alfabetische volgorde): </w:t>
      </w:r>
    </w:p>
    <w:p w:rsidR="00D0752B" w:rsidRDefault="00D0752B" w:rsidP="00CE1DAC">
      <w:pPr>
        <w:spacing w:after="0" w:line="240" w:lineRule="auto"/>
        <w:ind w:left="11" w:right="0" w:hanging="11"/>
        <w:rPr>
          <w:sz w:val="22"/>
          <w:szCs w:val="22"/>
        </w:rPr>
      </w:pP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Helen Botman - zangeres en zangcoach </w:t>
      </w: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Marieke van Esch - directeur Kunstuitleen Alkmaar </w:t>
      </w: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Sherwin Kirindongo - percussionist in orkesten van professionele artiesten en docent </w:t>
      </w: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Thomas Möhlmann - dichter/redacteur uitgeverij Querido en tijdschrift Awater </w:t>
      </w: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Janita Monna - journalist poëzie Trouw en docent Schrijversschool </w:t>
      </w:r>
    </w:p>
    <w:p w:rsidR="009D69D9" w:rsidRPr="0029137C" w:rsidRDefault="00000000" w:rsidP="0029137C">
      <w:pPr>
        <w:pStyle w:val="Lijstalinea"/>
        <w:numPr>
          <w:ilvl w:val="0"/>
          <w:numId w:val="2"/>
        </w:numPr>
        <w:spacing w:after="0" w:line="240" w:lineRule="auto"/>
        <w:ind w:right="188"/>
        <w:rPr>
          <w:sz w:val="22"/>
          <w:szCs w:val="22"/>
        </w:rPr>
      </w:pPr>
      <w:r w:rsidRPr="0029137C">
        <w:rPr>
          <w:sz w:val="22"/>
          <w:szCs w:val="22"/>
        </w:rPr>
        <w:t xml:space="preserve">Regula Maria Müller - beeldend kunstenaar </w:t>
      </w:r>
    </w:p>
    <w:p w:rsidR="006240B9" w:rsidRPr="0029137C" w:rsidRDefault="00000000" w:rsidP="0029137C">
      <w:pPr>
        <w:pStyle w:val="Lijstalinea"/>
        <w:numPr>
          <w:ilvl w:val="0"/>
          <w:numId w:val="2"/>
        </w:numPr>
        <w:spacing w:after="0" w:line="240" w:lineRule="auto"/>
        <w:ind w:right="4312"/>
        <w:rPr>
          <w:sz w:val="22"/>
          <w:szCs w:val="22"/>
        </w:rPr>
      </w:pPr>
      <w:r w:rsidRPr="0029137C">
        <w:rPr>
          <w:sz w:val="22"/>
          <w:szCs w:val="22"/>
        </w:rPr>
        <w:t xml:space="preserve">Rashel van der Schaaf - winnaar Jong Talent Prijs 2022 </w:t>
      </w:r>
    </w:p>
    <w:p w:rsidR="009D69D9" w:rsidRDefault="009D69D9" w:rsidP="00CE1DAC">
      <w:pPr>
        <w:spacing w:after="0" w:line="240" w:lineRule="auto"/>
        <w:ind w:left="-5" w:right="4312"/>
        <w:rPr>
          <w:sz w:val="22"/>
          <w:szCs w:val="22"/>
        </w:rPr>
      </w:pPr>
    </w:p>
    <w:p w:rsidR="0029137C" w:rsidRDefault="00C96D84" w:rsidP="0029137C">
      <w:pPr>
        <w:spacing w:after="0" w:line="240" w:lineRule="auto"/>
        <w:ind w:right="188"/>
        <w:rPr>
          <w:sz w:val="22"/>
          <w:szCs w:val="22"/>
        </w:rPr>
      </w:pPr>
      <w:r>
        <w:rPr>
          <w:sz w:val="22"/>
          <w:szCs w:val="22"/>
        </w:rPr>
        <w:t>In november 2025 is de nieuwe jury onder voorzitterschap van Mascha ten Bruggencate, burgemeester van Heiloo gestart</w:t>
      </w:r>
      <w:r w:rsidRPr="00D0752B">
        <w:rPr>
          <w:sz w:val="22"/>
          <w:szCs w:val="22"/>
        </w:rPr>
        <w:t xml:space="preserve"> </w:t>
      </w:r>
      <w:r>
        <w:rPr>
          <w:sz w:val="22"/>
          <w:szCs w:val="22"/>
        </w:rPr>
        <w:t xml:space="preserve">met </w:t>
      </w:r>
      <w:r w:rsidRPr="00D0752B">
        <w:rPr>
          <w:sz w:val="22"/>
          <w:szCs w:val="22"/>
        </w:rPr>
        <w:t xml:space="preserve">de </w:t>
      </w:r>
      <w:r>
        <w:rPr>
          <w:sz w:val="22"/>
          <w:szCs w:val="22"/>
        </w:rPr>
        <w:t xml:space="preserve">selectie van de winnaars 2026 en 2027 (Oeuvreprijs). </w:t>
      </w:r>
      <w:r>
        <w:rPr>
          <w:sz w:val="22"/>
          <w:szCs w:val="22"/>
        </w:rPr>
        <w:br/>
      </w:r>
      <w:r w:rsidRPr="00B32A66">
        <w:rPr>
          <w:sz w:val="22"/>
          <w:szCs w:val="22"/>
        </w:rPr>
        <w:t>Cas Himmelreich</w:t>
      </w:r>
      <w:r>
        <w:rPr>
          <w:sz w:val="22"/>
          <w:szCs w:val="22"/>
        </w:rPr>
        <w:t xml:space="preserve">, </w:t>
      </w:r>
      <w:r w:rsidRPr="00B32A66">
        <w:rPr>
          <w:sz w:val="22"/>
          <w:szCs w:val="22"/>
        </w:rPr>
        <w:t>bestuurslid Victoriefonds Cultuurprijs</w:t>
      </w:r>
      <w:r>
        <w:rPr>
          <w:sz w:val="22"/>
          <w:szCs w:val="22"/>
        </w:rPr>
        <w:t xml:space="preserve"> treedt op als </w:t>
      </w:r>
      <w:r w:rsidRPr="00B32A66">
        <w:rPr>
          <w:sz w:val="22"/>
          <w:szCs w:val="22"/>
        </w:rPr>
        <w:t>jurysecretaris</w:t>
      </w:r>
      <w:r>
        <w:rPr>
          <w:sz w:val="22"/>
          <w:szCs w:val="22"/>
        </w:rPr>
        <w:t xml:space="preserve"> en adviseur</w:t>
      </w:r>
      <w:r w:rsidR="0029137C">
        <w:rPr>
          <w:sz w:val="22"/>
          <w:szCs w:val="22"/>
        </w:rPr>
        <w:t>.</w:t>
      </w:r>
    </w:p>
    <w:p w:rsidR="00C96D84" w:rsidRPr="00B32A66" w:rsidRDefault="00C96D84" w:rsidP="0029137C">
      <w:pPr>
        <w:spacing w:after="0" w:line="240" w:lineRule="auto"/>
        <w:ind w:right="188"/>
        <w:rPr>
          <w:sz w:val="22"/>
          <w:szCs w:val="22"/>
        </w:rPr>
      </w:pPr>
      <w:r w:rsidRPr="00B32A66">
        <w:rPr>
          <w:sz w:val="22"/>
          <w:szCs w:val="22"/>
        </w:rPr>
        <w:t xml:space="preserve"> </w:t>
      </w:r>
    </w:p>
    <w:p w:rsidR="00C96D84" w:rsidRPr="0029137C" w:rsidRDefault="00C96D84" w:rsidP="0029137C">
      <w:pPr>
        <w:spacing w:after="0" w:line="240" w:lineRule="auto"/>
        <w:ind w:left="11" w:right="0" w:hanging="11"/>
        <w:rPr>
          <w:rFonts w:asciiTheme="minorHAnsi" w:hAnsiTheme="minorHAnsi" w:cstheme="minorHAnsi"/>
          <w:sz w:val="22"/>
          <w:szCs w:val="22"/>
        </w:rPr>
      </w:pPr>
      <w:r w:rsidRPr="0029137C">
        <w:rPr>
          <w:rFonts w:asciiTheme="minorHAnsi" w:hAnsiTheme="minorHAnsi" w:cstheme="minorHAnsi"/>
          <w:sz w:val="22"/>
          <w:szCs w:val="22"/>
        </w:rPr>
        <w:t>De vakjury 26-27 bestaat uit, in alfabetische volgorde</w:t>
      </w:r>
    </w:p>
    <w:p w:rsidR="0029137C" w:rsidRDefault="0029137C" w:rsidP="00C96D84">
      <w:pPr>
        <w:spacing w:after="0" w:line="240" w:lineRule="auto"/>
        <w:ind w:right="0"/>
        <w:rPr>
          <w:sz w:val="22"/>
          <w:szCs w:val="22"/>
        </w:rPr>
      </w:pP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 xml:space="preserve">Helen Botman - zangeres en zangcoach </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 xml:space="preserve">Marieke van Esch - directeur Kunstuitleen Alkmaar </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 xml:space="preserve">Sherwin Kirindongo - percussionist in orkesten van professionele artiesten en docent </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Rami Kooti Arab – winnaar van de Victoriefonds Jong Talentprijs 2024</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Hans Laan - boekhandelaar</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 xml:space="preserve">Regula Maria Müller - beeldend kunstenaar </w:t>
      </w:r>
    </w:p>
    <w:p w:rsidR="00C96D84" w:rsidRPr="0029137C" w:rsidRDefault="00C96D84" w:rsidP="0029137C">
      <w:pPr>
        <w:pStyle w:val="Lijstalinea"/>
        <w:numPr>
          <w:ilvl w:val="0"/>
          <w:numId w:val="3"/>
        </w:numPr>
        <w:spacing w:after="0" w:line="240" w:lineRule="auto"/>
        <w:ind w:right="0"/>
        <w:rPr>
          <w:sz w:val="22"/>
          <w:szCs w:val="22"/>
        </w:rPr>
      </w:pPr>
      <w:r w:rsidRPr="0029137C">
        <w:rPr>
          <w:sz w:val="22"/>
          <w:szCs w:val="22"/>
        </w:rPr>
        <w:t>André Nuyens – schrijver</w:t>
      </w:r>
    </w:p>
    <w:p w:rsidR="009D69D9" w:rsidRPr="009C47C6" w:rsidRDefault="00000000" w:rsidP="00CE1DAC">
      <w:pPr>
        <w:spacing w:after="0" w:line="240" w:lineRule="auto"/>
        <w:ind w:left="0" w:right="0" w:firstLine="0"/>
        <w:rPr>
          <w:sz w:val="28"/>
          <w:szCs w:val="28"/>
        </w:rPr>
      </w:pPr>
      <w:r w:rsidRPr="00D0752B">
        <w:rPr>
          <w:sz w:val="22"/>
          <w:szCs w:val="22"/>
        </w:rPr>
        <w:t xml:space="preserve"> </w:t>
      </w:r>
    </w:p>
    <w:p w:rsidR="009C47C6" w:rsidRPr="00D0752B" w:rsidRDefault="009C47C6" w:rsidP="009C47C6">
      <w:pPr>
        <w:spacing w:after="0" w:line="240" w:lineRule="auto"/>
        <w:ind w:left="-5" w:right="0"/>
        <w:rPr>
          <w:b/>
          <w:bCs/>
          <w:sz w:val="22"/>
          <w:szCs w:val="22"/>
        </w:rPr>
      </w:pPr>
      <w:r>
        <w:rPr>
          <w:rFonts w:ascii="Calibri" w:eastAsia="Calibri" w:hAnsi="Calibri" w:cs="Calibri"/>
          <w:b/>
          <w:bCs/>
          <w:sz w:val="22"/>
          <w:szCs w:val="22"/>
        </w:rPr>
        <w:t>Bestuur</w:t>
      </w:r>
    </w:p>
    <w:p w:rsidR="009C47C6" w:rsidRPr="00D1311E" w:rsidRDefault="009C47C6" w:rsidP="009C47C6">
      <w:pPr>
        <w:spacing w:after="0" w:line="240" w:lineRule="auto"/>
        <w:ind w:left="11" w:right="0" w:hanging="11"/>
        <w:rPr>
          <w:rFonts w:ascii="Calibri" w:eastAsia="Calibri" w:hAnsi="Calibri" w:cs="Calibri"/>
          <w:sz w:val="28"/>
          <w:szCs w:val="28"/>
        </w:rPr>
      </w:pPr>
    </w:p>
    <w:p w:rsidR="009D69D9" w:rsidRPr="00D0752B" w:rsidRDefault="00000000" w:rsidP="00CE1DAC">
      <w:pPr>
        <w:spacing w:after="0" w:line="240" w:lineRule="auto"/>
        <w:ind w:left="11" w:right="0" w:hanging="11"/>
        <w:rPr>
          <w:sz w:val="22"/>
          <w:szCs w:val="22"/>
        </w:rPr>
      </w:pPr>
      <w:r w:rsidRPr="00D0752B">
        <w:rPr>
          <w:rFonts w:ascii="Calibri" w:eastAsia="Calibri" w:hAnsi="Calibri" w:cs="Calibri"/>
          <w:sz w:val="22"/>
          <w:szCs w:val="22"/>
        </w:rPr>
        <w:t>Samenstelling bestuur</w:t>
      </w:r>
      <w:r w:rsidRPr="00D0752B">
        <w:rPr>
          <w:sz w:val="22"/>
          <w:szCs w:val="22"/>
        </w:rPr>
        <w:t xml:space="preserve"> (in alfabetische volgorde): </w:t>
      </w:r>
    </w:p>
    <w:p w:rsidR="00D0752B" w:rsidRDefault="00D0752B" w:rsidP="00CE1DAC">
      <w:pPr>
        <w:spacing w:after="0" w:line="240" w:lineRule="auto"/>
        <w:ind w:left="11" w:right="0" w:hanging="11"/>
        <w:rPr>
          <w:sz w:val="22"/>
          <w:szCs w:val="22"/>
        </w:rPr>
      </w:pPr>
    </w:p>
    <w:p w:rsidR="009D69D9" w:rsidRPr="0029137C" w:rsidRDefault="00000000" w:rsidP="0029137C">
      <w:pPr>
        <w:pStyle w:val="Lijstalinea"/>
        <w:numPr>
          <w:ilvl w:val="0"/>
          <w:numId w:val="4"/>
        </w:numPr>
        <w:spacing w:after="0" w:line="240" w:lineRule="auto"/>
        <w:ind w:right="188"/>
        <w:rPr>
          <w:sz w:val="22"/>
          <w:szCs w:val="22"/>
        </w:rPr>
      </w:pPr>
      <w:r w:rsidRPr="0029137C">
        <w:rPr>
          <w:sz w:val="22"/>
          <w:szCs w:val="22"/>
        </w:rPr>
        <w:t xml:space="preserve">Martin Brünger, penningmeester </w:t>
      </w:r>
    </w:p>
    <w:p w:rsidR="009D69D9" w:rsidRPr="0029137C" w:rsidRDefault="00000000" w:rsidP="0029137C">
      <w:pPr>
        <w:pStyle w:val="Lijstalinea"/>
        <w:numPr>
          <w:ilvl w:val="0"/>
          <w:numId w:val="4"/>
        </w:numPr>
        <w:spacing w:after="0" w:line="240" w:lineRule="auto"/>
        <w:ind w:right="188"/>
        <w:rPr>
          <w:sz w:val="22"/>
          <w:szCs w:val="22"/>
        </w:rPr>
      </w:pPr>
      <w:r w:rsidRPr="0029137C">
        <w:rPr>
          <w:sz w:val="22"/>
          <w:szCs w:val="22"/>
        </w:rPr>
        <w:t xml:space="preserve">Hetty Hafkamp, voorzitter </w:t>
      </w:r>
    </w:p>
    <w:p w:rsidR="009D69D9" w:rsidRPr="0029137C" w:rsidRDefault="00000000" w:rsidP="0029137C">
      <w:pPr>
        <w:pStyle w:val="Lijstalinea"/>
        <w:numPr>
          <w:ilvl w:val="0"/>
          <w:numId w:val="4"/>
        </w:numPr>
        <w:spacing w:after="0" w:line="240" w:lineRule="auto"/>
        <w:ind w:right="188"/>
        <w:rPr>
          <w:sz w:val="22"/>
          <w:szCs w:val="22"/>
        </w:rPr>
      </w:pPr>
      <w:r w:rsidRPr="0029137C">
        <w:rPr>
          <w:sz w:val="22"/>
          <w:szCs w:val="22"/>
        </w:rPr>
        <w:t xml:space="preserve">Marian Heemskerk, inhoudelijk adviseur </w:t>
      </w:r>
    </w:p>
    <w:p w:rsidR="009D69D9" w:rsidRPr="0029137C" w:rsidRDefault="00000000" w:rsidP="0029137C">
      <w:pPr>
        <w:pStyle w:val="Lijstalinea"/>
        <w:numPr>
          <w:ilvl w:val="0"/>
          <w:numId w:val="4"/>
        </w:numPr>
        <w:spacing w:after="0" w:line="240" w:lineRule="auto"/>
        <w:ind w:right="188"/>
        <w:rPr>
          <w:sz w:val="22"/>
          <w:szCs w:val="22"/>
        </w:rPr>
      </w:pPr>
      <w:r w:rsidRPr="0029137C">
        <w:rPr>
          <w:sz w:val="22"/>
          <w:szCs w:val="22"/>
        </w:rPr>
        <w:t xml:space="preserve">Cas Himmelreich </w:t>
      </w:r>
    </w:p>
    <w:p w:rsidR="006240B9" w:rsidRPr="0029137C" w:rsidRDefault="006240B9" w:rsidP="0029137C">
      <w:pPr>
        <w:pStyle w:val="Lijstalinea"/>
        <w:numPr>
          <w:ilvl w:val="0"/>
          <w:numId w:val="4"/>
        </w:numPr>
        <w:spacing w:after="0" w:line="240" w:lineRule="auto"/>
        <w:ind w:right="6247"/>
        <w:rPr>
          <w:sz w:val="22"/>
          <w:szCs w:val="22"/>
        </w:rPr>
      </w:pPr>
      <w:r w:rsidRPr="0029137C">
        <w:rPr>
          <w:sz w:val="22"/>
          <w:szCs w:val="22"/>
        </w:rPr>
        <w:t>Gerdi Meyknecht, secretaris</w:t>
      </w:r>
    </w:p>
    <w:p w:rsidR="006240B9" w:rsidRPr="0029137C" w:rsidRDefault="00000000" w:rsidP="0029137C">
      <w:pPr>
        <w:pStyle w:val="Lijstalinea"/>
        <w:numPr>
          <w:ilvl w:val="0"/>
          <w:numId w:val="4"/>
        </w:numPr>
        <w:spacing w:after="0" w:line="240" w:lineRule="auto"/>
        <w:ind w:right="1134"/>
        <w:rPr>
          <w:sz w:val="22"/>
          <w:szCs w:val="22"/>
        </w:rPr>
      </w:pPr>
      <w:r w:rsidRPr="0029137C">
        <w:rPr>
          <w:sz w:val="22"/>
          <w:szCs w:val="22"/>
        </w:rPr>
        <w:t xml:space="preserve">Larissa Terlaak, communicatie en pr </w:t>
      </w:r>
    </w:p>
    <w:p w:rsidR="009D69D9" w:rsidRPr="0029137C" w:rsidRDefault="00000000" w:rsidP="0029137C">
      <w:pPr>
        <w:pStyle w:val="Lijstalinea"/>
        <w:numPr>
          <w:ilvl w:val="0"/>
          <w:numId w:val="4"/>
        </w:numPr>
        <w:spacing w:after="0" w:line="240" w:lineRule="auto"/>
        <w:ind w:right="1134"/>
        <w:rPr>
          <w:sz w:val="22"/>
          <w:szCs w:val="22"/>
        </w:rPr>
      </w:pPr>
      <w:r w:rsidRPr="0029137C">
        <w:rPr>
          <w:sz w:val="22"/>
          <w:szCs w:val="22"/>
        </w:rPr>
        <w:t>Petra Zijlstra, communicatie en pr</w:t>
      </w:r>
    </w:p>
    <w:p w:rsidR="009D69D9" w:rsidRPr="00D0752B" w:rsidRDefault="00000000" w:rsidP="00CE1DAC">
      <w:pPr>
        <w:spacing w:after="0" w:line="240" w:lineRule="auto"/>
        <w:ind w:left="0" w:right="0" w:firstLine="0"/>
        <w:rPr>
          <w:sz w:val="22"/>
          <w:szCs w:val="22"/>
        </w:rPr>
      </w:pPr>
      <w:r w:rsidRPr="00D0752B">
        <w:rPr>
          <w:sz w:val="22"/>
          <w:szCs w:val="22"/>
        </w:rPr>
        <w:t xml:space="preserve"> </w:t>
      </w:r>
    </w:p>
    <w:p w:rsidR="009D69D9" w:rsidRPr="00D0752B" w:rsidRDefault="00000000">
      <w:pPr>
        <w:ind w:left="-5" w:right="188"/>
        <w:rPr>
          <w:sz w:val="22"/>
          <w:szCs w:val="22"/>
        </w:rPr>
      </w:pPr>
      <w:r w:rsidRPr="00D0752B">
        <w:rPr>
          <w:sz w:val="22"/>
          <w:szCs w:val="22"/>
        </w:rPr>
        <w:t xml:space="preserve">Het bestuur kwam 10 keer bij elkaar.  </w:t>
      </w:r>
    </w:p>
    <w:p w:rsidR="009D69D9" w:rsidRDefault="00000000">
      <w:pPr>
        <w:spacing w:after="118" w:line="259" w:lineRule="auto"/>
        <w:ind w:left="0" w:right="0" w:firstLine="0"/>
      </w:pPr>
      <w:r>
        <w:t xml:space="preserve"> </w:t>
      </w:r>
    </w:p>
    <w:p w:rsidR="00835CFF" w:rsidRDefault="00835CFF">
      <w:pPr>
        <w:spacing w:after="214" w:line="259" w:lineRule="auto"/>
        <w:ind w:left="0" w:right="0" w:firstLine="0"/>
        <w:rPr>
          <w:rFonts w:ascii="Calibri" w:eastAsia="Calibri" w:hAnsi="Calibri" w:cs="Calibri"/>
          <w:b/>
          <w:bCs/>
          <w:sz w:val="22"/>
          <w:szCs w:val="22"/>
        </w:rPr>
      </w:pPr>
    </w:p>
    <w:p w:rsidR="009D69D9" w:rsidRPr="00B03AE3" w:rsidRDefault="00000000">
      <w:pPr>
        <w:spacing w:after="214" w:line="259" w:lineRule="auto"/>
        <w:ind w:left="0" w:right="0" w:firstLine="0"/>
        <w:rPr>
          <w:b/>
          <w:bCs/>
          <w:sz w:val="22"/>
          <w:szCs w:val="22"/>
        </w:rPr>
      </w:pPr>
      <w:r w:rsidRPr="00B03AE3">
        <w:rPr>
          <w:rFonts w:ascii="Calibri" w:eastAsia="Calibri" w:hAnsi="Calibri" w:cs="Calibri"/>
          <w:b/>
          <w:bCs/>
          <w:sz w:val="22"/>
          <w:szCs w:val="22"/>
        </w:rPr>
        <w:lastRenderedPageBreak/>
        <w:t>Financieel verslag 202</w:t>
      </w:r>
      <w:r w:rsidR="00F91C0E" w:rsidRPr="00B03AE3">
        <w:rPr>
          <w:rFonts w:ascii="Calibri" w:eastAsia="Calibri" w:hAnsi="Calibri" w:cs="Calibri"/>
          <w:b/>
          <w:bCs/>
          <w:sz w:val="22"/>
          <w:szCs w:val="22"/>
        </w:rPr>
        <w:t>5</w:t>
      </w:r>
      <w:r w:rsidRPr="00B03AE3">
        <w:rPr>
          <w:rFonts w:ascii="Calibri" w:eastAsia="Calibri" w:hAnsi="Calibri" w:cs="Calibri"/>
          <w:b/>
          <w:bCs/>
          <w:sz w:val="22"/>
          <w:szCs w:val="22"/>
        </w:rPr>
        <w:t xml:space="preserve"> </w:t>
      </w:r>
    </w:p>
    <w:p w:rsidR="009D69D9" w:rsidRPr="00B03AE3" w:rsidRDefault="00000000">
      <w:pPr>
        <w:spacing w:after="76" w:line="259" w:lineRule="auto"/>
        <w:ind w:left="-5" w:right="0"/>
        <w:rPr>
          <w:sz w:val="22"/>
          <w:szCs w:val="22"/>
        </w:rPr>
      </w:pPr>
      <w:r w:rsidRPr="00B03AE3">
        <w:rPr>
          <w:rFonts w:eastAsia="Calibri" w:cs="Calibri"/>
          <w:sz w:val="22"/>
          <w:szCs w:val="22"/>
        </w:rPr>
        <w:t xml:space="preserve">Inleiding </w:t>
      </w:r>
    </w:p>
    <w:p w:rsidR="009D69D9" w:rsidRDefault="00000000">
      <w:pPr>
        <w:ind w:left="-5" w:right="188"/>
      </w:pPr>
      <w:r w:rsidRPr="00D0752B">
        <w:rPr>
          <w:color w:val="404040"/>
          <w:sz w:val="22"/>
          <w:szCs w:val="22"/>
        </w:rPr>
        <w:t>Bijgaand ontvangt u het financieel verslag 202</w:t>
      </w:r>
      <w:r w:rsidR="006240B9" w:rsidRPr="00D0752B">
        <w:rPr>
          <w:color w:val="404040"/>
          <w:sz w:val="22"/>
          <w:szCs w:val="22"/>
        </w:rPr>
        <w:t>5</w:t>
      </w:r>
      <w:r w:rsidRPr="00D0752B">
        <w:rPr>
          <w:color w:val="404040"/>
          <w:sz w:val="22"/>
          <w:szCs w:val="22"/>
        </w:rPr>
        <w:t xml:space="preserve"> van de Stichting Cultuurprijs regio Alkmaar. De</w:t>
      </w:r>
      <w:r w:rsidRPr="00D0752B">
        <w:rPr>
          <w:sz w:val="22"/>
          <w:szCs w:val="22"/>
        </w:rPr>
        <w:t xml:space="preserve"> cultuurprijs kent een 2-jarige cyclus (202</w:t>
      </w:r>
      <w:r w:rsidR="006240B9" w:rsidRPr="00D0752B">
        <w:rPr>
          <w:sz w:val="22"/>
          <w:szCs w:val="22"/>
        </w:rPr>
        <w:t>5</w:t>
      </w:r>
      <w:r w:rsidRPr="00D0752B">
        <w:rPr>
          <w:sz w:val="22"/>
          <w:szCs w:val="22"/>
        </w:rPr>
        <w:t>/202</w:t>
      </w:r>
      <w:r w:rsidR="006240B9" w:rsidRPr="00D0752B">
        <w:rPr>
          <w:sz w:val="22"/>
          <w:szCs w:val="22"/>
        </w:rPr>
        <w:t>6</w:t>
      </w:r>
      <w:r w:rsidRPr="00D0752B">
        <w:rPr>
          <w:sz w:val="22"/>
          <w:szCs w:val="22"/>
        </w:rPr>
        <w:t>) en in dat kader geldt 202</w:t>
      </w:r>
      <w:r w:rsidR="00F57C11" w:rsidRPr="00D0752B">
        <w:rPr>
          <w:sz w:val="22"/>
          <w:szCs w:val="22"/>
        </w:rPr>
        <w:t>5</w:t>
      </w:r>
      <w:r w:rsidRPr="00D0752B">
        <w:rPr>
          <w:sz w:val="22"/>
          <w:szCs w:val="22"/>
        </w:rPr>
        <w:t xml:space="preserve"> als een tussenjaar. In dit tussenjaar is wel de Oeuvreprijs uitgereikt maar in feite zijn deze balans en het overzicht van inkomsten en uitgaven de eerste stappen op weg naar het slotjaar 202</w:t>
      </w:r>
      <w:r w:rsidR="00F57C11" w:rsidRPr="00D0752B">
        <w:rPr>
          <w:sz w:val="22"/>
          <w:szCs w:val="22"/>
        </w:rPr>
        <w:t>6</w:t>
      </w:r>
      <w:r w:rsidRPr="00D0752B">
        <w:rPr>
          <w:sz w:val="22"/>
          <w:szCs w:val="22"/>
        </w:rPr>
        <w:t xml:space="preserve"> met de andere prijsuitreikingen.</w:t>
      </w:r>
      <w:r>
        <w:t xml:space="preserve">  </w:t>
      </w:r>
    </w:p>
    <w:p w:rsidR="00C222F8" w:rsidRDefault="00C222F8">
      <w:pPr>
        <w:ind w:left="-5" w:right="188"/>
      </w:pPr>
    </w:p>
    <w:tbl>
      <w:tblPr>
        <w:tblW w:w="9220" w:type="dxa"/>
        <w:tblCellMar>
          <w:left w:w="70" w:type="dxa"/>
          <w:right w:w="70" w:type="dxa"/>
        </w:tblCellMar>
        <w:tblLook w:val="04A0" w:firstRow="1" w:lastRow="0" w:firstColumn="1" w:lastColumn="0" w:noHBand="0" w:noVBand="1"/>
      </w:tblPr>
      <w:tblGrid>
        <w:gridCol w:w="1787"/>
        <w:gridCol w:w="1322"/>
        <w:gridCol w:w="1451"/>
        <w:gridCol w:w="195"/>
        <w:gridCol w:w="1880"/>
        <w:gridCol w:w="1280"/>
        <w:gridCol w:w="1400"/>
      </w:tblGrid>
      <w:tr w:rsidR="00C222F8" w:rsidRPr="00C222F8" w:rsidTr="00C222F8">
        <w:trPr>
          <w:trHeight w:val="320"/>
        </w:trPr>
        <w:tc>
          <w:tcPr>
            <w:tcW w:w="4560" w:type="dxa"/>
            <w:gridSpan w:val="3"/>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24"/>
                <w:lang w:eastAsia="nl-NL"/>
                <w14:ligatures w14:val="none"/>
              </w:rPr>
            </w:pPr>
            <w:r w:rsidRPr="00C222F8">
              <w:rPr>
                <w:rFonts w:ascii="Trebuchet MS" w:eastAsia="Times New Roman" w:hAnsi="Trebuchet MS" w:cs="Arial"/>
                <w:b/>
                <w:bCs/>
                <w:noProof w:val="0"/>
                <w:color w:val="auto"/>
                <w:kern w:val="0"/>
                <w:sz w:val="24"/>
                <w:lang w:eastAsia="nl-NL"/>
                <w14:ligatures w14:val="none"/>
              </w:rPr>
              <w:t>Balans per 31 december 2025</w:t>
            </w:r>
          </w:p>
        </w:tc>
        <w:tc>
          <w:tcPr>
            <w:tcW w:w="1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24"/>
                <w:lang w:eastAsia="nl-NL"/>
                <w14:ligatures w14:val="none"/>
              </w:rPr>
            </w:pP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2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r>
      <w:tr w:rsidR="00C222F8" w:rsidRPr="00C222F8" w:rsidTr="00C222F8">
        <w:trPr>
          <w:trHeight w:val="320"/>
        </w:trPr>
        <w:tc>
          <w:tcPr>
            <w:tcW w:w="1787"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22"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2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r>
      <w:tr w:rsidR="00C222F8" w:rsidRPr="00C222F8" w:rsidTr="00C222F8">
        <w:trPr>
          <w:trHeight w:val="260"/>
        </w:trPr>
        <w:tc>
          <w:tcPr>
            <w:tcW w:w="1787" w:type="dxa"/>
            <w:tcBorders>
              <w:top w:val="nil"/>
              <w:left w:val="single" w:sz="4" w:space="0" w:color="auto"/>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22" w:type="dxa"/>
            <w:tcBorders>
              <w:top w:val="nil"/>
              <w:left w:val="nil"/>
              <w:bottom w:val="single" w:sz="4"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31-12-25 </w:t>
            </w:r>
          </w:p>
        </w:tc>
        <w:tc>
          <w:tcPr>
            <w:tcW w:w="1451" w:type="dxa"/>
            <w:tcBorders>
              <w:top w:val="nil"/>
              <w:left w:val="nil"/>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31-12-24 </w:t>
            </w:r>
          </w:p>
        </w:tc>
        <w:tc>
          <w:tcPr>
            <w:tcW w:w="100" w:type="dxa"/>
            <w:tcBorders>
              <w:top w:val="nil"/>
              <w:left w:val="nil"/>
              <w:bottom w:val="single" w:sz="4" w:space="0" w:color="auto"/>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880" w:type="dxa"/>
            <w:tcBorders>
              <w:top w:val="nil"/>
              <w:left w:val="nil"/>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280" w:type="dxa"/>
            <w:tcBorders>
              <w:top w:val="nil"/>
              <w:left w:val="nil"/>
              <w:bottom w:val="single" w:sz="4"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31-12-25 </w:t>
            </w:r>
          </w:p>
        </w:tc>
        <w:tc>
          <w:tcPr>
            <w:tcW w:w="1400" w:type="dxa"/>
            <w:tcBorders>
              <w:top w:val="nil"/>
              <w:left w:val="nil"/>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31-12-24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Voorraden</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1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Eigen Vermogen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931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1.194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Nog te ontvangen</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Garantiereserve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roofErr w:type="gramStart"/>
            <w:r w:rsidRPr="00C222F8">
              <w:rPr>
                <w:rFonts w:ascii="Trebuchet MS" w:eastAsia="Times New Roman" w:hAnsi="Trebuchet MS" w:cs="Arial"/>
                <w:b/>
                <w:bCs/>
                <w:noProof w:val="0"/>
                <w:color w:val="auto"/>
                <w:kern w:val="0"/>
                <w:sz w:val="18"/>
                <w:szCs w:val="18"/>
                <w:lang w:eastAsia="nl-NL"/>
                <w14:ligatures w14:val="none"/>
              </w:rPr>
              <w:t>bedragen</w:t>
            </w:r>
            <w:proofErr w:type="gramEnd"/>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260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426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w:t>
            </w:r>
            <w:proofErr w:type="gramStart"/>
            <w:r w:rsidRPr="00C222F8">
              <w:rPr>
                <w:rFonts w:ascii="Trebuchet MS" w:eastAsia="Times New Roman" w:hAnsi="Trebuchet MS" w:cs="Arial"/>
                <w:b/>
                <w:bCs/>
                <w:noProof w:val="0"/>
                <w:color w:val="auto"/>
                <w:kern w:val="0"/>
                <w:sz w:val="18"/>
                <w:szCs w:val="18"/>
                <w:lang w:eastAsia="nl-NL"/>
                <w14:ligatures w14:val="none"/>
              </w:rPr>
              <w:t>prijzengeld</w:t>
            </w:r>
            <w:proofErr w:type="gramEnd"/>
            <w:r w:rsidRPr="00C222F8">
              <w:rPr>
                <w:rFonts w:ascii="Trebuchet MS" w:eastAsia="Times New Roman" w:hAnsi="Trebuchet MS" w:cs="Arial"/>
                <w:b/>
                <w:bCs/>
                <w:noProof w:val="0"/>
                <w:color w:val="auto"/>
                <w:kern w:val="0"/>
                <w:sz w:val="18"/>
                <w:szCs w:val="18"/>
                <w:lang w:eastAsia="nl-NL"/>
                <w14:ligatures w14:val="none"/>
              </w:rPr>
              <w:t xml:space="preserve">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10.000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10.000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Vooruitbetaalde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Crediteuren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330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roofErr w:type="gramStart"/>
            <w:r w:rsidRPr="00C222F8">
              <w:rPr>
                <w:rFonts w:ascii="Trebuchet MS" w:eastAsia="Times New Roman" w:hAnsi="Trebuchet MS" w:cs="Arial"/>
                <w:b/>
                <w:bCs/>
                <w:noProof w:val="0"/>
                <w:color w:val="auto"/>
                <w:kern w:val="0"/>
                <w:sz w:val="18"/>
                <w:szCs w:val="18"/>
                <w:lang w:eastAsia="nl-NL"/>
                <w14:ligatures w14:val="none"/>
              </w:rPr>
              <w:t>kosten</w:t>
            </w:r>
            <w:proofErr w:type="gramEnd"/>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91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91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Vooruit ontvangen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Liquide middelen</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27.560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10.743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w:t>
            </w:r>
            <w:proofErr w:type="gramStart"/>
            <w:r w:rsidRPr="00C222F8">
              <w:rPr>
                <w:rFonts w:ascii="Trebuchet MS" w:eastAsia="Times New Roman" w:hAnsi="Trebuchet MS" w:cs="Arial"/>
                <w:b/>
                <w:bCs/>
                <w:noProof w:val="0"/>
                <w:color w:val="auto"/>
                <w:kern w:val="0"/>
                <w:sz w:val="18"/>
                <w:szCs w:val="18"/>
                <w:lang w:eastAsia="nl-NL"/>
                <w14:ligatures w14:val="none"/>
              </w:rPr>
              <w:t>bedragen</w:t>
            </w:r>
            <w:proofErr w:type="gramEnd"/>
            <w:r w:rsidRPr="00C222F8">
              <w:rPr>
                <w:rFonts w:ascii="Trebuchet MS" w:eastAsia="Times New Roman" w:hAnsi="Trebuchet MS" w:cs="Arial"/>
                <w:b/>
                <w:bCs/>
                <w:noProof w:val="0"/>
                <w:color w:val="auto"/>
                <w:kern w:val="0"/>
                <w:sz w:val="18"/>
                <w:szCs w:val="18"/>
                <w:lang w:eastAsia="nl-NL"/>
                <w14:ligatures w14:val="none"/>
              </w:rPr>
              <w:t xml:space="preserve">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6.981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Nadelig saldo</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263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Te betalen kosten </w:t>
            </w: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10.000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22" w:type="dxa"/>
            <w:tcBorders>
              <w:top w:val="nil"/>
              <w:left w:val="nil"/>
              <w:bottom w:val="single" w:sz="4"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51" w:type="dxa"/>
            <w:tcBorders>
              <w:top w:val="nil"/>
              <w:left w:val="nil"/>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single" w:sz="4"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00" w:type="dxa"/>
            <w:tcBorders>
              <w:top w:val="nil"/>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r>
      <w:tr w:rsidR="00C222F8" w:rsidRPr="00C222F8" w:rsidTr="00C222F8">
        <w:trPr>
          <w:trHeight w:val="260"/>
        </w:trPr>
        <w:tc>
          <w:tcPr>
            <w:tcW w:w="1787"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22"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5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00" w:type="dxa"/>
            <w:tcBorders>
              <w:top w:val="nil"/>
              <w:left w:val="nil"/>
              <w:bottom w:val="nil"/>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p>
        </w:tc>
        <w:tc>
          <w:tcPr>
            <w:tcW w:w="1280" w:type="dxa"/>
            <w:tcBorders>
              <w:top w:val="nil"/>
              <w:left w:val="nil"/>
              <w:bottom w:val="nil"/>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C222F8">
        <w:trPr>
          <w:trHeight w:val="280"/>
        </w:trPr>
        <w:tc>
          <w:tcPr>
            <w:tcW w:w="1787" w:type="dxa"/>
            <w:tcBorders>
              <w:top w:val="nil"/>
              <w:left w:val="single" w:sz="4" w:space="0" w:color="auto"/>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22" w:type="dxa"/>
            <w:tcBorders>
              <w:top w:val="nil"/>
              <w:left w:val="nil"/>
              <w:bottom w:val="single" w:sz="8"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27.912 </w:t>
            </w:r>
          </w:p>
        </w:tc>
        <w:tc>
          <w:tcPr>
            <w:tcW w:w="1451" w:type="dxa"/>
            <w:tcBorders>
              <w:top w:val="nil"/>
              <w:left w:val="nil"/>
              <w:bottom w:val="single" w:sz="8"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11.524 </w:t>
            </w:r>
          </w:p>
        </w:tc>
        <w:tc>
          <w:tcPr>
            <w:tcW w:w="100" w:type="dxa"/>
            <w:tcBorders>
              <w:top w:val="nil"/>
              <w:left w:val="nil"/>
              <w:bottom w:val="single" w:sz="4" w:space="0" w:color="auto"/>
              <w:right w:val="nil"/>
            </w:tcBorders>
            <w:shd w:val="clear" w:color="000000" w:fill="C0C0C0"/>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880" w:type="dxa"/>
            <w:tcBorders>
              <w:top w:val="nil"/>
              <w:left w:val="nil"/>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280" w:type="dxa"/>
            <w:tcBorders>
              <w:top w:val="nil"/>
              <w:left w:val="nil"/>
              <w:bottom w:val="single" w:sz="8" w:space="0" w:color="auto"/>
              <w:right w:val="nil"/>
            </w:tcBorders>
            <w:shd w:val="clear" w:color="000000" w:fill="C6E0B4"/>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27.912 </w:t>
            </w:r>
          </w:p>
        </w:tc>
        <w:tc>
          <w:tcPr>
            <w:tcW w:w="1400" w:type="dxa"/>
            <w:tcBorders>
              <w:top w:val="nil"/>
              <w:left w:val="nil"/>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11.524 </w:t>
            </w:r>
          </w:p>
        </w:tc>
      </w:tr>
    </w:tbl>
    <w:p w:rsidR="00C222F8" w:rsidRDefault="00C222F8">
      <w:pPr>
        <w:ind w:left="-5" w:right="188"/>
      </w:pPr>
    </w:p>
    <w:p w:rsidR="009D69D9" w:rsidRPr="00D0752B" w:rsidRDefault="00000000">
      <w:pPr>
        <w:ind w:left="-5" w:right="188"/>
        <w:rPr>
          <w:sz w:val="22"/>
          <w:szCs w:val="22"/>
        </w:rPr>
      </w:pPr>
      <w:r w:rsidRPr="00D0752B">
        <w:rPr>
          <w:sz w:val="22"/>
          <w:szCs w:val="22"/>
        </w:rPr>
        <w:t xml:space="preserve">Toelichting </w:t>
      </w:r>
    </w:p>
    <w:p w:rsidR="009D69D9" w:rsidRPr="00D0752B" w:rsidRDefault="00000000">
      <w:pPr>
        <w:spacing w:after="0"/>
        <w:ind w:left="-5" w:right="188"/>
        <w:rPr>
          <w:sz w:val="22"/>
          <w:szCs w:val="22"/>
        </w:rPr>
      </w:pPr>
      <w:r w:rsidRPr="00D0752B">
        <w:rPr>
          <w:sz w:val="22"/>
          <w:szCs w:val="22"/>
        </w:rPr>
        <w:t>De hoofdsponsor van de Cultuurprijs is het Victoriefonds. De hoofdsponsor heeft haar bijdrage met ingang van 202</w:t>
      </w:r>
      <w:r w:rsidR="00F91C0E" w:rsidRPr="00D0752B">
        <w:rPr>
          <w:sz w:val="22"/>
          <w:szCs w:val="22"/>
        </w:rPr>
        <w:t>5</w:t>
      </w:r>
      <w:r w:rsidRPr="00D0752B">
        <w:rPr>
          <w:sz w:val="22"/>
          <w:szCs w:val="22"/>
        </w:rPr>
        <w:t xml:space="preserve"> verhoogd. De andere sponsoren zijn de gemeenten Alkmaar, Bergen, Castricum, Dijk en Waard en Heiloo. </w:t>
      </w:r>
    </w:p>
    <w:p w:rsidR="009D69D9" w:rsidRPr="00D0752B" w:rsidRDefault="00000000">
      <w:pPr>
        <w:spacing w:after="0" w:line="259" w:lineRule="auto"/>
        <w:ind w:left="0" w:right="0" w:firstLine="0"/>
        <w:rPr>
          <w:sz w:val="22"/>
          <w:szCs w:val="22"/>
        </w:rPr>
      </w:pPr>
      <w:r w:rsidRPr="00D0752B">
        <w:rPr>
          <w:sz w:val="22"/>
          <w:szCs w:val="22"/>
        </w:rPr>
        <w:t xml:space="preserve"> </w:t>
      </w:r>
    </w:p>
    <w:p w:rsidR="00D0752B" w:rsidRPr="00D0752B" w:rsidRDefault="00D0752B" w:rsidP="00D0752B">
      <w:pPr>
        <w:spacing w:after="0" w:line="240" w:lineRule="auto"/>
        <w:rPr>
          <w:sz w:val="22"/>
          <w:szCs w:val="22"/>
        </w:rPr>
      </w:pPr>
      <w:r w:rsidRPr="00D0752B">
        <w:rPr>
          <w:sz w:val="22"/>
          <w:szCs w:val="22"/>
        </w:rPr>
        <w:t>De ‘Garantiereserve prijzengeld’ is essentieel om prijzengeld en andere vergoedingen voor deelnemers over een langere periode te kunnen garanderen. In 2024 is er € 2.500 aan de Voorziening onttrokken. Naar verwachting is de onttrekking in 2026 € 5.000.</w:t>
      </w:r>
    </w:p>
    <w:p w:rsidR="00D0752B" w:rsidRPr="00D0752B" w:rsidRDefault="00D0752B">
      <w:pPr>
        <w:spacing w:after="0"/>
        <w:ind w:left="-5" w:right="188"/>
        <w:rPr>
          <w:sz w:val="22"/>
          <w:szCs w:val="22"/>
        </w:rPr>
      </w:pPr>
    </w:p>
    <w:p w:rsidR="00D0752B" w:rsidRPr="00D0752B" w:rsidRDefault="00D0752B">
      <w:pPr>
        <w:spacing w:after="0"/>
        <w:ind w:left="-5" w:right="188"/>
        <w:rPr>
          <w:sz w:val="22"/>
          <w:szCs w:val="22"/>
        </w:rPr>
      </w:pPr>
      <w:r w:rsidRPr="00D0752B">
        <w:rPr>
          <w:sz w:val="22"/>
          <w:szCs w:val="22"/>
        </w:rPr>
        <w:t>De ‘Vooruit ontvangen bedragen’ zijn nog niet uitgegeven sponsorgelden die nodig zijn om de uitreiking van de cultuurprijzen in 2026 te kunnen financieren.</w:t>
      </w:r>
    </w:p>
    <w:p w:rsidR="00D0752B" w:rsidRPr="00D0752B" w:rsidRDefault="00D0752B">
      <w:pPr>
        <w:spacing w:after="0"/>
        <w:ind w:left="-5" w:right="188"/>
        <w:rPr>
          <w:sz w:val="22"/>
          <w:szCs w:val="22"/>
        </w:rPr>
      </w:pPr>
    </w:p>
    <w:p w:rsidR="00D0752B" w:rsidRPr="00D0752B" w:rsidRDefault="00D0752B">
      <w:pPr>
        <w:spacing w:after="0"/>
        <w:ind w:left="-5" w:right="188"/>
        <w:rPr>
          <w:sz w:val="22"/>
          <w:szCs w:val="22"/>
        </w:rPr>
      </w:pPr>
      <w:r w:rsidRPr="00D0752B">
        <w:rPr>
          <w:sz w:val="22"/>
          <w:szCs w:val="22"/>
        </w:rPr>
        <w:t>De ‘Te betalen kosten’ hebben te maken met nog te ontvangen facturen inzake de tentoonstelling van oeuvreprijs winnaar Emo Verkerk.</w:t>
      </w:r>
    </w:p>
    <w:p w:rsidR="00D0752B" w:rsidRDefault="00D0752B">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p w:rsidR="00C222F8" w:rsidRDefault="00C222F8">
      <w:pPr>
        <w:spacing w:after="0"/>
        <w:ind w:left="-5" w:right="188"/>
        <w:rPr>
          <w:sz w:val="22"/>
          <w:szCs w:val="22"/>
        </w:rPr>
      </w:pPr>
    </w:p>
    <w:tbl>
      <w:tblPr>
        <w:tblW w:w="7447" w:type="dxa"/>
        <w:tblCellMar>
          <w:left w:w="70" w:type="dxa"/>
          <w:right w:w="70" w:type="dxa"/>
        </w:tblCellMar>
        <w:tblLook w:val="04A0" w:firstRow="1" w:lastRow="0" w:firstColumn="1" w:lastColumn="0" w:noHBand="0" w:noVBand="1"/>
      </w:tblPr>
      <w:tblGrid>
        <w:gridCol w:w="1761"/>
        <w:gridCol w:w="1339"/>
        <w:gridCol w:w="1420"/>
        <w:gridCol w:w="207"/>
        <w:gridCol w:w="1420"/>
        <w:gridCol w:w="1300"/>
      </w:tblGrid>
      <w:tr w:rsidR="00C222F8" w:rsidRPr="00C222F8" w:rsidTr="0029137C">
        <w:trPr>
          <w:trHeight w:val="320"/>
        </w:trPr>
        <w:tc>
          <w:tcPr>
            <w:tcW w:w="3100" w:type="dxa"/>
            <w:gridSpan w:val="2"/>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24"/>
                <w:lang w:eastAsia="nl-NL"/>
                <w14:ligatures w14:val="none"/>
              </w:rPr>
            </w:pPr>
            <w:r w:rsidRPr="00C222F8">
              <w:rPr>
                <w:rFonts w:ascii="Trebuchet MS" w:eastAsia="Times New Roman" w:hAnsi="Trebuchet MS" w:cs="Arial"/>
                <w:b/>
                <w:bCs/>
                <w:noProof w:val="0"/>
                <w:color w:val="auto"/>
                <w:kern w:val="0"/>
                <w:sz w:val="24"/>
                <w:lang w:eastAsia="nl-NL"/>
                <w14:ligatures w14:val="none"/>
              </w:rPr>
              <w:lastRenderedPageBreak/>
              <w:t>Baten en Lasten 2025</w:t>
            </w: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24"/>
                <w:lang w:eastAsia="nl-NL"/>
                <w14:ligatures w14:val="none"/>
              </w:rPr>
            </w:pPr>
          </w:p>
        </w:tc>
        <w:tc>
          <w:tcPr>
            <w:tcW w:w="207"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r>
      <w:tr w:rsidR="00C222F8" w:rsidRPr="00C222F8" w:rsidTr="0029137C">
        <w:trPr>
          <w:trHeight w:val="320"/>
        </w:trPr>
        <w:tc>
          <w:tcPr>
            <w:tcW w:w="176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39"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207"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r>
      <w:tr w:rsidR="00C222F8" w:rsidRPr="00C222F8" w:rsidTr="0029137C">
        <w:trPr>
          <w:trHeight w:val="260"/>
        </w:trPr>
        <w:tc>
          <w:tcPr>
            <w:tcW w:w="1761" w:type="dxa"/>
            <w:tcBorders>
              <w:top w:val="single" w:sz="4" w:space="0" w:color="auto"/>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Inkomsten</w:t>
            </w:r>
          </w:p>
        </w:tc>
        <w:tc>
          <w:tcPr>
            <w:tcW w:w="1339" w:type="dxa"/>
            <w:tcBorders>
              <w:top w:val="single" w:sz="4" w:space="0" w:color="auto"/>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Realisatie</w:t>
            </w:r>
          </w:p>
        </w:tc>
        <w:tc>
          <w:tcPr>
            <w:tcW w:w="1420" w:type="dxa"/>
            <w:tcBorders>
              <w:top w:val="single" w:sz="4" w:space="0" w:color="auto"/>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Begroting</w:t>
            </w:r>
          </w:p>
        </w:tc>
        <w:tc>
          <w:tcPr>
            <w:tcW w:w="207" w:type="dxa"/>
            <w:tcBorders>
              <w:top w:val="single" w:sz="4" w:space="0" w:color="auto"/>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Realisatie</w:t>
            </w:r>
          </w:p>
        </w:tc>
        <w:tc>
          <w:tcPr>
            <w:tcW w:w="1300" w:type="dxa"/>
            <w:tcBorders>
              <w:top w:val="single" w:sz="4" w:space="0" w:color="auto"/>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Begroting</w:t>
            </w:r>
          </w:p>
        </w:tc>
      </w:tr>
      <w:tr w:rsidR="00C222F8" w:rsidRPr="00C222F8" w:rsidTr="0029137C">
        <w:trPr>
          <w:trHeight w:val="280"/>
        </w:trPr>
        <w:tc>
          <w:tcPr>
            <w:tcW w:w="1761" w:type="dxa"/>
            <w:tcBorders>
              <w:top w:val="nil"/>
              <w:left w:val="single" w:sz="4" w:space="0" w:color="auto"/>
              <w:bottom w:val="single" w:sz="8"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39" w:type="dxa"/>
            <w:tcBorders>
              <w:top w:val="nil"/>
              <w:left w:val="single" w:sz="4" w:space="0" w:color="auto"/>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2025</w:t>
            </w:r>
          </w:p>
        </w:tc>
        <w:tc>
          <w:tcPr>
            <w:tcW w:w="1420" w:type="dxa"/>
            <w:tcBorders>
              <w:top w:val="nil"/>
              <w:left w:val="nil"/>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2025/2026</w:t>
            </w:r>
          </w:p>
        </w:tc>
        <w:tc>
          <w:tcPr>
            <w:tcW w:w="207" w:type="dxa"/>
            <w:tcBorders>
              <w:top w:val="nil"/>
              <w:left w:val="nil"/>
              <w:bottom w:val="single" w:sz="8"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2023/2024</w:t>
            </w:r>
          </w:p>
        </w:tc>
        <w:tc>
          <w:tcPr>
            <w:tcW w:w="1300" w:type="dxa"/>
            <w:tcBorders>
              <w:top w:val="nil"/>
              <w:left w:val="nil"/>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2023/2024</w:t>
            </w:r>
          </w:p>
        </w:tc>
      </w:tr>
      <w:tr w:rsidR="00C222F8" w:rsidRPr="00C222F8" w:rsidTr="0029137C">
        <w:trPr>
          <w:trHeight w:val="28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2"/>
                <w:szCs w:val="22"/>
                <w:lang w:eastAsia="nl-NL"/>
                <w14:ligatures w14:val="none"/>
              </w:rPr>
            </w:pPr>
            <w:r w:rsidRPr="00C222F8">
              <w:rPr>
                <w:rFonts w:ascii="Trebuchet MS" w:eastAsia="Times New Roman" w:hAnsi="Trebuchet MS" w:cs="Arial"/>
                <w:noProof w:val="0"/>
                <w:color w:val="auto"/>
                <w:kern w:val="0"/>
                <w:sz w:val="22"/>
                <w:szCs w:val="22"/>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Hoofdsponsor</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Victoriefonds</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10.000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20.000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20.000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20.000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Sponsoren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Gemeenten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15.419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34.118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24.118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24.118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Overige baten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Vrijval voorziening</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5.000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2.500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2.500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Rente</w:t>
            </w:r>
          </w:p>
        </w:tc>
        <w:tc>
          <w:tcPr>
            <w:tcW w:w="1339" w:type="dxa"/>
            <w:tcBorders>
              <w:top w:val="nil"/>
              <w:left w:val="single" w:sz="4" w:space="0" w:color="auto"/>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260 </w:t>
            </w:r>
          </w:p>
        </w:tc>
        <w:tc>
          <w:tcPr>
            <w:tcW w:w="1420" w:type="dxa"/>
            <w:tcBorders>
              <w:top w:val="nil"/>
              <w:left w:val="nil"/>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426 </w:t>
            </w:r>
          </w:p>
        </w:tc>
        <w:tc>
          <w:tcPr>
            <w:tcW w:w="1300" w:type="dxa"/>
            <w:tcBorders>
              <w:top w:val="nil"/>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260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5.400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2.926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2.500 </w:t>
            </w:r>
          </w:p>
        </w:tc>
      </w:tr>
      <w:tr w:rsidR="00C222F8" w:rsidRPr="00C222F8" w:rsidTr="0029137C">
        <w:trPr>
          <w:trHeight w:val="80"/>
        </w:trPr>
        <w:tc>
          <w:tcPr>
            <w:tcW w:w="1761" w:type="dxa"/>
            <w:tcBorders>
              <w:top w:val="nil"/>
              <w:left w:val="single" w:sz="4" w:space="0" w:color="auto"/>
              <w:bottom w:val="single" w:sz="8"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39" w:type="dxa"/>
            <w:tcBorders>
              <w:top w:val="nil"/>
              <w:left w:val="single" w:sz="4" w:space="0" w:color="auto"/>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nil"/>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207" w:type="dxa"/>
            <w:tcBorders>
              <w:top w:val="nil"/>
              <w:left w:val="nil"/>
              <w:bottom w:val="single" w:sz="8"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Totaal inkomsten</w:t>
            </w:r>
          </w:p>
        </w:tc>
        <w:tc>
          <w:tcPr>
            <w:tcW w:w="1339" w:type="dxa"/>
            <w:tcBorders>
              <w:top w:val="nil"/>
              <w:left w:val="single" w:sz="4" w:space="0" w:color="auto"/>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25.679 </w:t>
            </w:r>
          </w:p>
        </w:tc>
        <w:tc>
          <w:tcPr>
            <w:tcW w:w="1420" w:type="dxa"/>
            <w:tcBorders>
              <w:top w:val="nil"/>
              <w:left w:val="nil"/>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59.518 </w:t>
            </w:r>
          </w:p>
        </w:tc>
        <w:tc>
          <w:tcPr>
            <w:tcW w:w="207" w:type="dxa"/>
            <w:tcBorders>
              <w:top w:val="nil"/>
              <w:left w:val="nil"/>
              <w:bottom w:val="single" w:sz="4"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47.044 </w:t>
            </w:r>
          </w:p>
        </w:tc>
        <w:tc>
          <w:tcPr>
            <w:tcW w:w="1300" w:type="dxa"/>
            <w:tcBorders>
              <w:top w:val="nil"/>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46.618 </w:t>
            </w:r>
          </w:p>
        </w:tc>
      </w:tr>
      <w:tr w:rsidR="00C222F8" w:rsidRPr="00C222F8" w:rsidTr="0029137C">
        <w:trPr>
          <w:trHeight w:val="280"/>
        </w:trPr>
        <w:tc>
          <w:tcPr>
            <w:tcW w:w="1761"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p>
        </w:tc>
        <w:tc>
          <w:tcPr>
            <w:tcW w:w="1339"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207"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0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r>
      <w:tr w:rsidR="00C222F8" w:rsidRPr="00C222F8" w:rsidTr="0029137C">
        <w:trPr>
          <w:trHeight w:val="280"/>
        </w:trPr>
        <w:tc>
          <w:tcPr>
            <w:tcW w:w="1761" w:type="dxa"/>
            <w:tcBorders>
              <w:top w:val="single" w:sz="4" w:space="0" w:color="auto"/>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Uitgaven</w:t>
            </w:r>
          </w:p>
        </w:tc>
        <w:tc>
          <w:tcPr>
            <w:tcW w:w="1339" w:type="dxa"/>
            <w:tcBorders>
              <w:top w:val="single" w:sz="4" w:space="0" w:color="auto"/>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Realisatie</w:t>
            </w:r>
          </w:p>
        </w:tc>
        <w:tc>
          <w:tcPr>
            <w:tcW w:w="1420" w:type="dxa"/>
            <w:tcBorders>
              <w:top w:val="single" w:sz="4" w:space="0" w:color="auto"/>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Begroting</w:t>
            </w:r>
          </w:p>
        </w:tc>
        <w:tc>
          <w:tcPr>
            <w:tcW w:w="207" w:type="dxa"/>
            <w:tcBorders>
              <w:top w:val="single" w:sz="4" w:space="0" w:color="auto"/>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single" w:sz="4" w:space="0" w:color="auto"/>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Realisatie</w:t>
            </w:r>
          </w:p>
        </w:tc>
        <w:tc>
          <w:tcPr>
            <w:tcW w:w="1300" w:type="dxa"/>
            <w:tcBorders>
              <w:top w:val="single" w:sz="4" w:space="0" w:color="auto"/>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Begroting</w:t>
            </w:r>
          </w:p>
        </w:tc>
      </w:tr>
      <w:tr w:rsidR="00C222F8" w:rsidRPr="00C222F8" w:rsidTr="0029137C">
        <w:trPr>
          <w:trHeight w:val="280"/>
        </w:trPr>
        <w:tc>
          <w:tcPr>
            <w:tcW w:w="1761" w:type="dxa"/>
            <w:tcBorders>
              <w:top w:val="nil"/>
              <w:left w:val="single" w:sz="4" w:space="0" w:color="auto"/>
              <w:bottom w:val="single" w:sz="8"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39" w:type="dxa"/>
            <w:tcBorders>
              <w:top w:val="nil"/>
              <w:left w:val="single" w:sz="4" w:space="0" w:color="auto"/>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2025</w:t>
            </w:r>
          </w:p>
        </w:tc>
        <w:tc>
          <w:tcPr>
            <w:tcW w:w="1420" w:type="dxa"/>
            <w:tcBorders>
              <w:top w:val="nil"/>
              <w:left w:val="nil"/>
              <w:bottom w:val="single" w:sz="8"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2025/2026</w:t>
            </w:r>
          </w:p>
        </w:tc>
        <w:tc>
          <w:tcPr>
            <w:tcW w:w="207" w:type="dxa"/>
            <w:tcBorders>
              <w:top w:val="nil"/>
              <w:left w:val="nil"/>
              <w:bottom w:val="single" w:sz="8"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2023/2024</w:t>
            </w:r>
          </w:p>
        </w:tc>
        <w:tc>
          <w:tcPr>
            <w:tcW w:w="1300" w:type="dxa"/>
            <w:tcBorders>
              <w:top w:val="nil"/>
              <w:left w:val="nil"/>
              <w:bottom w:val="single" w:sz="8"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2023/2024</w:t>
            </w:r>
          </w:p>
        </w:tc>
      </w:tr>
      <w:tr w:rsidR="00C222F8" w:rsidRPr="00C222F8" w:rsidTr="0029137C">
        <w:trPr>
          <w:trHeight w:val="28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2"/>
                <w:szCs w:val="22"/>
                <w:lang w:eastAsia="nl-NL"/>
                <w14:ligatures w14:val="none"/>
              </w:rPr>
            </w:pPr>
            <w:r w:rsidRPr="00C222F8">
              <w:rPr>
                <w:rFonts w:ascii="Trebuchet MS" w:eastAsia="Times New Roman" w:hAnsi="Trebuchet MS" w:cs="Arial"/>
                <w:noProof w:val="0"/>
                <w:color w:val="auto"/>
                <w:kern w:val="0"/>
                <w:sz w:val="22"/>
                <w:szCs w:val="22"/>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center"/>
              <w:rPr>
                <w:rFonts w:ascii="Trebuchet MS" w:eastAsia="Times New Roman" w:hAnsi="Trebuchet MS" w:cs="Arial"/>
                <w:b/>
                <w:bCs/>
                <w:noProof w:val="0"/>
                <w:color w:val="auto"/>
                <w:kern w:val="0"/>
                <w:sz w:val="22"/>
                <w:szCs w:val="22"/>
                <w:lang w:eastAsia="nl-NL"/>
                <w14:ligatures w14:val="none"/>
              </w:rPr>
            </w:pPr>
            <w:r w:rsidRPr="00C222F8">
              <w:rPr>
                <w:rFonts w:ascii="Trebuchet MS" w:eastAsia="Times New Roman" w:hAnsi="Trebuchet MS" w:cs="Arial"/>
                <w:b/>
                <w:bCs/>
                <w:noProof w:val="0"/>
                <w:color w:val="auto"/>
                <w:kern w:val="0"/>
                <w:sz w:val="22"/>
                <w:szCs w:val="22"/>
                <w:lang w:eastAsia="nl-NL"/>
                <w14:ligatures w14:val="none"/>
              </w:rPr>
              <w:t> </w:t>
            </w:r>
          </w:p>
        </w:tc>
      </w:tr>
      <w:tr w:rsidR="00C222F8" w:rsidRPr="00C222F8" w:rsidTr="0029137C">
        <w:trPr>
          <w:trHeight w:val="28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Prijzen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4.000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17.000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15.000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15.000 </w:t>
            </w:r>
          </w:p>
        </w:tc>
      </w:tr>
      <w:tr w:rsidR="00C222F8" w:rsidRPr="00C222F8" w:rsidTr="0029137C">
        <w:trPr>
          <w:trHeight w:val="28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Evenementen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2.593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34.400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19.534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21.950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Communicatie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464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3.500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5.788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4.000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Overige kosten</w:t>
            </w:r>
          </w:p>
        </w:tc>
        <w:tc>
          <w:tcPr>
            <w:tcW w:w="1339" w:type="dxa"/>
            <w:tcBorders>
              <w:top w:val="nil"/>
              <w:left w:val="single" w:sz="4" w:space="0" w:color="auto"/>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1.641 </w:t>
            </w:r>
          </w:p>
        </w:tc>
        <w:tc>
          <w:tcPr>
            <w:tcW w:w="1420" w:type="dxa"/>
            <w:tcBorders>
              <w:top w:val="nil"/>
              <w:left w:val="nil"/>
              <w:bottom w:val="nil"/>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6.100 </w:t>
            </w:r>
          </w:p>
        </w:tc>
        <w:tc>
          <w:tcPr>
            <w:tcW w:w="207" w:type="dxa"/>
            <w:tcBorders>
              <w:top w:val="nil"/>
              <w:left w:val="nil"/>
              <w:bottom w:val="nil"/>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w:t>
            </w:r>
          </w:p>
        </w:tc>
        <w:tc>
          <w:tcPr>
            <w:tcW w:w="1420" w:type="dxa"/>
            <w:tcBorders>
              <w:top w:val="nil"/>
              <w:left w:val="single" w:sz="4" w:space="0" w:color="auto"/>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6.985 </w:t>
            </w: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18"/>
                <w:szCs w:val="18"/>
                <w:lang w:eastAsia="nl-NL"/>
                <w14:ligatures w14:val="none"/>
              </w:rPr>
            </w:pPr>
            <w:r w:rsidRPr="00C222F8">
              <w:rPr>
                <w:rFonts w:ascii="Trebuchet MS" w:eastAsia="Times New Roman" w:hAnsi="Trebuchet MS" w:cs="Arial"/>
                <w:noProof w:val="0"/>
                <w:color w:val="auto"/>
                <w:kern w:val="0"/>
                <w:sz w:val="18"/>
                <w:szCs w:val="18"/>
                <w:lang w:eastAsia="nl-NL"/>
                <w14:ligatures w14:val="none"/>
              </w:rPr>
              <w:t xml:space="preserve">           6.550 </w:t>
            </w:r>
          </w:p>
        </w:tc>
      </w:tr>
      <w:tr w:rsidR="00C222F8" w:rsidRPr="00C222F8" w:rsidTr="0029137C">
        <w:trPr>
          <w:trHeight w:val="200"/>
        </w:trPr>
        <w:tc>
          <w:tcPr>
            <w:tcW w:w="1761" w:type="dxa"/>
            <w:tcBorders>
              <w:top w:val="nil"/>
              <w:left w:val="single" w:sz="4" w:space="0" w:color="auto"/>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1339" w:type="dxa"/>
            <w:tcBorders>
              <w:top w:val="nil"/>
              <w:left w:val="single" w:sz="4" w:space="0" w:color="auto"/>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1420" w:type="dxa"/>
            <w:tcBorders>
              <w:top w:val="nil"/>
              <w:left w:val="nil"/>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207" w:type="dxa"/>
            <w:tcBorders>
              <w:top w:val="nil"/>
              <w:left w:val="nil"/>
              <w:bottom w:val="single" w:sz="4"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1300" w:type="dxa"/>
            <w:tcBorders>
              <w:top w:val="nil"/>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r>
      <w:tr w:rsidR="00C222F8" w:rsidRPr="00C222F8" w:rsidTr="0029137C">
        <w:trPr>
          <w:trHeight w:val="260"/>
        </w:trPr>
        <w:tc>
          <w:tcPr>
            <w:tcW w:w="1761" w:type="dxa"/>
            <w:tcBorders>
              <w:top w:val="nil"/>
              <w:left w:val="single" w:sz="4" w:space="0" w:color="auto"/>
              <w:bottom w:val="single" w:sz="4" w:space="0" w:color="auto"/>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Totaal uitgaven</w:t>
            </w:r>
          </w:p>
        </w:tc>
        <w:tc>
          <w:tcPr>
            <w:tcW w:w="1339" w:type="dxa"/>
            <w:tcBorders>
              <w:top w:val="nil"/>
              <w:left w:val="single" w:sz="4" w:space="0" w:color="auto"/>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8.698 </w:t>
            </w:r>
          </w:p>
        </w:tc>
        <w:tc>
          <w:tcPr>
            <w:tcW w:w="1420" w:type="dxa"/>
            <w:tcBorders>
              <w:top w:val="nil"/>
              <w:left w:val="nil"/>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61.000 </w:t>
            </w:r>
          </w:p>
        </w:tc>
        <w:tc>
          <w:tcPr>
            <w:tcW w:w="207" w:type="dxa"/>
            <w:tcBorders>
              <w:top w:val="nil"/>
              <w:left w:val="nil"/>
              <w:bottom w:val="single" w:sz="4"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nil"/>
              <w:left w:val="single" w:sz="4" w:space="0" w:color="auto"/>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47.307 </w:t>
            </w:r>
          </w:p>
        </w:tc>
        <w:tc>
          <w:tcPr>
            <w:tcW w:w="1300" w:type="dxa"/>
            <w:tcBorders>
              <w:top w:val="nil"/>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47.500 </w:t>
            </w:r>
          </w:p>
        </w:tc>
      </w:tr>
      <w:tr w:rsidR="00C222F8" w:rsidRPr="00C222F8" w:rsidTr="0029137C">
        <w:trPr>
          <w:trHeight w:val="260"/>
        </w:trPr>
        <w:tc>
          <w:tcPr>
            <w:tcW w:w="1761" w:type="dxa"/>
            <w:tcBorders>
              <w:top w:val="nil"/>
              <w:left w:val="single" w:sz="4" w:space="0" w:color="auto"/>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c>
          <w:tcPr>
            <w:tcW w:w="1339"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207"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420" w:type="dxa"/>
            <w:tcBorders>
              <w:top w:val="nil"/>
              <w:left w:val="nil"/>
              <w:bottom w:val="nil"/>
              <w:right w:val="nil"/>
            </w:tcBorders>
            <w:shd w:val="clear" w:color="auto" w:fill="auto"/>
            <w:noWrap/>
            <w:vAlign w:val="bottom"/>
            <w:hideMark/>
          </w:tcPr>
          <w:p w:rsidR="00C222F8" w:rsidRPr="00C222F8" w:rsidRDefault="00C222F8" w:rsidP="00C222F8">
            <w:pPr>
              <w:spacing w:after="0" w:line="240" w:lineRule="auto"/>
              <w:ind w:left="0" w:right="0" w:firstLine="0"/>
              <w:rPr>
                <w:rFonts w:ascii="Times New Roman" w:eastAsia="Times New Roman" w:hAnsi="Times New Roman"/>
                <w:noProof w:val="0"/>
                <w:color w:val="auto"/>
                <w:kern w:val="0"/>
                <w:sz w:val="20"/>
                <w:szCs w:val="20"/>
                <w:lang w:eastAsia="nl-NL"/>
                <w14:ligatures w14:val="none"/>
              </w:rPr>
            </w:pPr>
          </w:p>
        </w:tc>
        <w:tc>
          <w:tcPr>
            <w:tcW w:w="1300" w:type="dxa"/>
            <w:tcBorders>
              <w:top w:val="nil"/>
              <w:left w:val="nil"/>
              <w:bottom w:val="nil"/>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rPr>
                <w:rFonts w:ascii="Trebuchet MS" w:eastAsia="Times New Roman" w:hAnsi="Trebuchet MS" w:cs="Arial"/>
                <w:noProof w:val="0"/>
                <w:color w:val="auto"/>
                <w:kern w:val="0"/>
                <w:sz w:val="20"/>
                <w:szCs w:val="20"/>
                <w:lang w:eastAsia="nl-NL"/>
                <w14:ligatures w14:val="none"/>
              </w:rPr>
            </w:pPr>
            <w:r w:rsidRPr="00C222F8">
              <w:rPr>
                <w:rFonts w:ascii="Trebuchet MS" w:eastAsia="Times New Roman" w:hAnsi="Trebuchet MS" w:cs="Arial"/>
                <w:noProof w:val="0"/>
                <w:color w:val="auto"/>
                <w:kern w:val="0"/>
                <w:sz w:val="20"/>
                <w:szCs w:val="20"/>
                <w:lang w:eastAsia="nl-NL"/>
                <w14:ligatures w14:val="none"/>
              </w:rPr>
              <w:t> </w:t>
            </w:r>
          </w:p>
        </w:tc>
      </w:tr>
      <w:tr w:rsidR="00C222F8" w:rsidRPr="00C222F8" w:rsidTr="0029137C">
        <w:trPr>
          <w:trHeight w:val="260"/>
        </w:trPr>
        <w:tc>
          <w:tcPr>
            <w:tcW w:w="1761" w:type="dxa"/>
            <w:tcBorders>
              <w:top w:val="single" w:sz="4" w:space="0" w:color="auto"/>
              <w:left w:val="single" w:sz="4" w:space="0" w:color="auto"/>
              <w:bottom w:val="single" w:sz="4" w:space="0" w:color="auto"/>
              <w:right w:val="nil"/>
            </w:tcBorders>
            <w:shd w:val="clear" w:color="auto" w:fill="auto"/>
            <w:noWrap/>
            <w:vAlign w:val="bottom"/>
            <w:hideMark/>
          </w:tcPr>
          <w:p w:rsidR="00C222F8" w:rsidRPr="00C222F8" w:rsidRDefault="0097701D" w:rsidP="00C222F8">
            <w:pPr>
              <w:spacing w:after="0" w:line="240" w:lineRule="auto"/>
              <w:ind w:left="0" w:right="0" w:firstLine="0"/>
              <w:rPr>
                <w:rFonts w:ascii="Trebuchet MS" w:eastAsia="Times New Roman" w:hAnsi="Trebuchet MS" w:cs="Arial"/>
                <w:b/>
                <w:bCs/>
                <w:noProof w:val="0"/>
                <w:color w:val="auto"/>
                <w:kern w:val="0"/>
                <w:sz w:val="18"/>
                <w:szCs w:val="18"/>
                <w:lang w:eastAsia="nl-NL"/>
                <w14:ligatures w14:val="none"/>
              </w:rPr>
            </w:pPr>
            <w:r>
              <w:rPr>
                <w:rFonts w:ascii="Trebuchet MS" w:eastAsia="Times New Roman" w:hAnsi="Trebuchet MS" w:cs="Arial"/>
                <w:b/>
                <w:bCs/>
                <w:noProof w:val="0"/>
                <w:color w:val="auto"/>
                <w:kern w:val="0"/>
                <w:sz w:val="18"/>
                <w:szCs w:val="18"/>
                <w:lang w:eastAsia="nl-NL"/>
                <w14:ligatures w14:val="none"/>
              </w:rPr>
              <w:t>Batig saldo</w:t>
            </w:r>
          </w:p>
        </w:tc>
        <w:tc>
          <w:tcPr>
            <w:tcW w:w="1339" w:type="dxa"/>
            <w:tcBorders>
              <w:top w:val="single" w:sz="4" w:space="0" w:color="auto"/>
              <w:left w:val="single" w:sz="4" w:space="0" w:color="auto"/>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16.981 </w:t>
            </w:r>
          </w:p>
        </w:tc>
        <w:tc>
          <w:tcPr>
            <w:tcW w:w="1420" w:type="dxa"/>
            <w:tcBorders>
              <w:top w:val="single" w:sz="4" w:space="0" w:color="auto"/>
              <w:left w:val="nil"/>
              <w:bottom w:val="single" w:sz="4" w:space="0" w:color="auto"/>
              <w:right w:val="single" w:sz="4" w:space="0" w:color="auto"/>
            </w:tcBorders>
            <w:shd w:val="clear" w:color="000000" w:fill="C6E0B4"/>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w:t>
            </w:r>
            <w:r w:rsidR="0097701D">
              <w:rPr>
                <w:rFonts w:ascii="Trebuchet MS" w:eastAsia="Times New Roman" w:hAnsi="Trebuchet MS" w:cs="Arial"/>
                <w:b/>
                <w:bCs/>
                <w:noProof w:val="0"/>
                <w:color w:val="auto"/>
                <w:kern w:val="0"/>
                <w:sz w:val="18"/>
                <w:szCs w:val="18"/>
                <w:lang w:eastAsia="nl-NL"/>
                <w14:ligatures w14:val="none"/>
              </w:rPr>
              <w:t>1.4</w:t>
            </w:r>
            <w:r w:rsidRPr="00C222F8">
              <w:rPr>
                <w:rFonts w:ascii="Trebuchet MS" w:eastAsia="Times New Roman" w:hAnsi="Trebuchet MS" w:cs="Arial"/>
                <w:b/>
                <w:bCs/>
                <w:noProof w:val="0"/>
                <w:color w:val="auto"/>
                <w:kern w:val="0"/>
                <w:sz w:val="18"/>
                <w:szCs w:val="18"/>
                <w:lang w:eastAsia="nl-NL"/>
                <w14:ligatures w14:val="none"/>
              </w:rPr>
              <w:t>82-</w:t>
            </w:r>
          </w:p>
        </w:tc>
        <w:tc>
          <w:tcPr>
            <w:tcW w:w="207" w:type="dxa"/>
            <w:tcBorders>
              <w:top w:val="single" w:sz="4" w:space="0" w:color="auto"/>
              <w:left w:val="nil"/>
              <w:bottom w:val="single" w:sz="4" w:space="0" w:color="auto"/>
              <w:right w:val="nil"/>
            </w:tcBorders>
            <w:shd w:val="clear" w:color="000000" w:fill="BFBFBF"/>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263-</w:t>
            </w:r>
          </w:p>
        </w:tc>
        <w:tc>
          <w:tcPr>
            <w:tcW w:w="1300" w:type="dxa"/>
            <w:tcBorders>
              <w:top w:val="single" w:sz="4" w:space="0" w:color="auto"/>
              <w:left w:val="nil"/>
              <w:bottom w:val="single" w:sz="4" w:space="0" w:color="auto"/>
              <w:right w:val="single" w:sz="4" w:space="0" w:color="auto"/>
            </w:tcBorders>
            <w:shd w:val="clear" w:color="auto" w:fill="auto"/>
            <w:noWrap/>
            <w:vAlign w:val="bottom"/>
            <w:hideMark/>
          </w:tcPr>
          <w:p w:rsidR="00C222F8" w:rsidRPr="00C222F8" w:rsidRDefault="00C222F8" w:rsidP="00C222F8">
            <w:pPr>
              <w:spacing w:after="0" w:line="240" w:lineRule="auto"/>
              <w:ind w:left="0" w:right="0" w:firstLine="0"/>
              <w:jc w:val="right"/>
              <w:rPr>
                <w:rFonts w:ascii="Trebuchet MS" w:eastAsia="Times New Roman" w:hAnsi="Trebuchet MS" w:cs="Arial"/>
                <w:b/>
                <w:bCs/>
                <w:noProof w:val="0"/>
                <w:color w:val="auto"/>
                <w:kern w:val="0"/>
                <w:sz w:val="18"/>
                <w:szCs w:val="18"/>
                <w:lang w:eastAsia="nl-NL"/>
                <w14:ligatures w14:val="none"/>
              </w:rPr>
            </w:pPr>
            <w:r w:rsidRPr="00C222F8">
              <w:rPr>
                <w:rFonts w:ascii="Trebuchet MS" w:eastAsia="Times New Roman" w:hAnsi="Trebuchet MS" w:cs="Arial"/>
                <w:b/>
                <w:bCs/>
                <w:noProof w:val="0"/>
                <w:color w:val="auto"/>
                <w:kern w:val="0"/>
                <w:sz w:val="18"/>
                <w:szCs w:val="18"/>
                <w:lang w:eastAsia="nl-NL"/>
                <w14:ligatures w14:val="none"/>
              </w:rPr>
              <w:t xml:space="preserve">              882-</w:t>
            </w:r>
          </w:p>
        </w:tc>
      </w:tr>
    </w:tbl>
    <w:p w:rsidR="00C222F8" w:rsidRDefault="00C222F8">
      <w:pPr>
        <w:spacing w:after="0"/>
        <w:ind w:left="-5" w:right="188"/>
        <w:rPr>
          <w:sz w:val="22"/>
          <w:szCs w:val="22"/>
        </w:rPr>
      </w:pPr>
    </w:p>
    <w:p w:rsidR="00C222F8" w:rsidRDefault="00C222F8" w:rsidP="00C222F8">
      <w:pPr>
        <w:ind w:left="-5" w:right="188"/>
        <w:rPr>
          <w:sz w:val="22"/>
          <w:szCs w:val="22"/>
        </w:rPr>
      </w:pPr>
    </w:p>
    <w:p w:rsidR="00C222F8" w:rsidRDefault="00C222F8" w:rsidP="00C222F8">
      <w:pPr>
        <w:ind w:left="-5" w:right="188"/>
        <w:rPr>
          <w:sz w:val="22"/>
          <w:szCs w:val="22"/>
        </w:rPr>
      </w:pPr>
      <w:r w:rsidRPr="00D0752B">
        <w:rPr>
          <w:sz w:val="22"/>
          <w:szCs w:val="22"/>
        </w:rPr>
        <w:t xml:space="preserve">Toelichting </w:t>
      </w:r>
    </w:p>
    <w:p w:rsidR="00C222F8" w:rsidRDefault="00C222F8" w:rsidP="00C222F8">
      <w:pPr>
        <w:ind w:left="-5" w:right="188"/>
        <w:rPr>
          <w:sz w:val="22"/>
          <w:szCs w:val="22"/>
        </w:rPr>
      </w:pPr>
      <w:r>
        <w:rPr>
          <w:sz w:val="22"/>
          <w:szCs w:val="22"/>
        </w:rPr>
        <w:t>In de opbrengsten 2025 is onder ‘Gemeenten’ een extra subsidie van € 10.000</w:t>
      </w:r>
      <w:r w:rsidR="006E6282">
        <w:rPr>
          <w:sz w:val="22"/>
          <w:szCs w:val="22"/>
        </w:rPr>
        <w:t xml:space="preserve"> van de gemeente Alkmaar</w:t>
      </w:r>
      <w:r>
        <w:rPr>
          <w:sz w:val="22"/>
          <w:szCs w:val="22"/>
        </w:rPr>
        <w:t xml:space="preserve"> opgenomen</w:t>
      </w:r>
      <w:r w:rsidR="006E6282">
        <w:rPr>
          <w:sz w:val="22"/>
          <w:szCs w:val="22"/>
        </w:rPr>
        <w:t>. Deze subsidie</w:t>
      </w:r>
      <w:r w:rsidR="0097701D">
        <w:rPr>
          <w:sz w:val="22"/>
          <w:szCs w:val="22"/>
        </w:rPr>
        <w:t xml:space="preserve"> is toegekend om de tentoonstelling</w:t>
      </w:r>
      <w:r w:rsidR="006E6282">
        <w:rPr>
          <w:sz w:val="22"/>
          <w:szCs w:val="22"/>
        </w:rPr>
        <w:t xml:space="preserve"> van Emo Verkerk</w:t>
      </w:r>
      <w:r w:rsidR="0097701D">
        <w:rPr>
          <w:sz w:val="22"/>
          <w:szCs w:val="22"/>
        </w:rPr>
        <w:t xml:space="preserve"> in het Stedelijk Museum Alkmaar mogelijk te maken.</w:t>
      </w:r>
    </w:p>
    <w:p w:rsidR="00C222F8" w:rsidRPr="00D0752B" w:rsidRDefault="00C222F8" w:rsidP="00C222F8">
      <w:pPr>
        <w:ind w:left="-5" w:right="188"/>
        <w:rPr>
          <w:sz w:val="22"/>
          <w:szCs w:val="22"/>
        </w:rPr>
      </w:pPr>
      <w:r>
        <w:rPr>
          <w:sz w:val="22"/>
          <w:szCs w:val="22"/>
        </w:rPr>
        <w:t>De uitgaven hebben betrekking van de Oeuvreprijs. Op 31 december waren nog niet alle kosten in rekening gebracht.</w:t>
      </w:r>
    </w:p>
    <w:p w:rsidR="00C222F8" w:rsidRDefault="0097701D">
      <w:pPr>
        <w:spacing w:after="0"/>
        <w:ind w:left="-5" w:right="188"/>
        <w:rPr>
          <w:sz w:val="22"/>
          <w:szCs w:val="22"/>
        </w:rPr>
      </w:pPr>
      <w:r>
        <w:rPr>
          <w:sz w:val="22"/>
          <w:szCs w:val="22"/>
        </w:rPr>
        <w:t xml:space="preserve">Het resultaat ad € 16.981 is een voorlopig resultaat. </w:t>
      </w:r>
      <w:r w:rsidR="00052856">
        <w:rPr>
          <w:sz w:val="22"/>
          <w:szCs w:val="22"/>
        </w:rPr>
        <w:t>Zoals zichtbaar is op de Balans per 31 deember, bestaat d</w:t>
      </w:r>
      <w:r>
        <w:rPr>
          <w:sz w:val="22"/>
          <w:szCs w:val="22"/>
        </w:rPr>
        <w:t xml:space="preserve">it bedrag </w:t>
      </w:r>
      <w:r w:rsidR="00052856">
        <w:rPr>
          <w:sz w:val="22"/>
          <w:szCs w:val="22"/>
        </w:rPr>
        <w:t xml:space="preserve">uit enerzijds vooruitonvangen gelden en voor een ander deel aan nog te betalen kosten. </w:t>
      </w:r>
    </w:p>
    <w:p w:rsidR="00C222F8" w:rsidRDefault="00C222F8">
      <w:pPr>
        <w:spacing w:after="0"/>
        <w:ind w:left="-5" w:right="188"/>
        <w:rPr>
          <w:sz w:val="22"/>
          <w:szCs w:val="22"/>
        </w:rPr>
      </w:pPr>
    </w:p>
    <w:p w:rsidR="00C222F8" w:rsidRPr="00D0752B" w:rsidRDefault="00C222F8">
      <w:pPr>
        <w:spacing w:after="0"/>
        <w:ind w:left="-5" w:right="188"/>
        <w:rPr>
          <w:sz w:val="22"/>
          <w:szCs w:val="22"/>
        </w:rPr>
      </w:pPr>
    </w:p>
    <w:sectPr w:rsidR="00C222F8" w:rsidRPr="00D0752B">
      <w:headerReference w:type="even" r:id="rId9"/>
      <w:headerReference w:type="default" r:id="rId10"/>
      <w:footerReference w:type="even" r:id="rId11"/>
      <w:footerReference w:type="default" r:id="rId12"/>
      <w:headerReference w:type="first" r:id="rId13"/>
      <w:footerReference w:type="first" r:id="rId14"/>
      <w:pgSz w:w="11900" w:h="16840"/>
      <w:pgMar w:top="1837" w:right="933" w:bottom="1327" w:left="1246"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31770A" w:rsidRDefault="0031770A">
      <w:pPr>
        <w:spacing w:after="0" w:line="240" w:lineRule="auto"/>
      </w:pPr>
      <w:r>
        <w:separator/>
      </w:r>
    </w:p>
  </w:endnote>
  <w:endnote w:type="continuationSeparator" w:id="0">
    <w:p w:rsidR="0031770A" w:rsidRDefault="003177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w Cen MT">
    <w:panose1 w:val="020B0602020104020603"/>
    <w:charset w:val="4D"/>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venir Book">
    <w:panose1 w:val="02000503020000020003"/>
    <w:charset w:val="00"/>
    <w:family w:val="auto"/>
    <w:pitch w:val="variable"/>
    <w:sig w:usb0="800000AF" w:usb1="5000204A" w:usb2="00000000" w:usb3="00000000" w:csb0="0000009B"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000000">
    <w:pPr>
      <w:spacing w:after="0" w:line="259" w:lineRule="auto"/>
      <w:ind w:left="0" w:right="203" w:firstLine="0"/>
      <w:jc w:val="center"/>
    </w:pPr>
    <w:r>
      <w:t>-</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000000">
    <w:pPr>
      <w:spacing w:after="0" w:line="259" w:lineRule="auto"/>
      <w:ind w:left="0" w:right="203" w:firstLine="0"/>
      <w:jc w:val="center"/>
    </w:pPr>
    <w:r>
      <w:t>-</w:t>
    </w:r>
    <w:r>
      <w:fldChar w:fldCharType="begin"/>
    </w:r>
    <w:r>
      <w:instrText xml:space="preserve"> PAGE   \* MERGEFORMAT </w:instrText>
    </w:r>
    <w:r>
      <w:fldChar w:fldCharType="separate"/>
    </w:r>
    <w:r>
      <w:t>2</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9D69D9">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31770A" w:rsidRDefault="0031770A">
      <w:pPr>
        <w:spacing w:after="0" w:line="240" w:lineRule="auto"/>
      </w:pPr>
      <w:r>
        <w:separator/>
      </w:r>
    </w:p>
  </w:footnote>
  <w:footnote w:type="continuationSeparator" w:id="0">
    <w:p w:rsidR="0031770A" w:rsidRDefault="003177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000000">
    <w:pPr>
      <w:spacing w:after="0" w:line="259" w:lineRule="auto"/>
      <w:ind w:left="0" w:right="0" w:firstLine="0"/>
    </w:pPr>
    <w:r>
      <w:drawing>
        <wp:anchor distT="0" distB="0" distL="114300" distR="114300" simplePos="0" relativeHeight="251658240" behindDoc="0" locked="0" layoutInCell="1" allowOverlap="0">
          <wp:simplePos x="0" y="0"/>
          <wp:positionH relativeFrom="page">
            <wp:posOffset>5168900</wp:posOffset>
          </wp:positionH>
          <wp:positionV relativeFrom="page">
            <wp:posOffset>361988</wp:posOffset>
          </wp:positionV>
          <wp:extent cx="941070" cy="751040"/>
          <wp:effectExtent l="0" t="0" r="0" b="0"/>
          <wp:wrapSquare wrapText="bothSides"/>
          <wp:docPr id="6130" name="Picture 6130"/>
          <wp:cNvGraphicFramePr/>
          <a:graphic xmlns:a="http://schemas.openxmlformats.org/drawingml/2006/main">
            <a:graphicData uri="http://schemas.openxmlformats.org/drawingml/2006/picture">
              <pic:pic xmlns:pic="http://schemas.openxmlformats.org/drawingml/2006/picture">
                <pic:nvPicPr>
                  <pic:cNvPr id="6130" name="Picture 6130"/>
                  <pic:cNvPicPr/>
                </pic:nvPicPr>
                <pic:blipFill>
                  <a:blip r:embed="rId1"/>
                  <a:stretch>
                    <a:fillRect/>
                  </a:stretch>
                </pic:blipFill>
                <pic:spPr>
                  <a:xfrm>
                    <a:off x="0" y="0"/>
                    <a:ext cx="941070" cy="751040"/>
                  </a:xfrm>
                  <a:prstGeom prst="rect">
                    <a:avLst/>
                  </a:prstGeom>
                </pic:spPr>
              </pic:pic>
            </a:graphicData>
          </a:graphic>
        </wp:anchor>
      </w:drawing>
    </w:r>
    <w:r>
      <w:t xml:space="preserve"> </w: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000000">
    <w:pPr>
      <w:spacing w:after="0" w:line="259" w:lineRule="auto"/>
      <w:ind w:left="0" w:right="0" w:firstLine="0"/>
    </w:pPr>
    <w:r>
      <w:drawing>
        <wp:anchor distT="0" distB="0" distL="114300" distR="114300" simplePos="0" relativeHeight="251659264" behindDoc="0" locked="0" layoutInCell="1" allowOverlap="0">
          <wp:simplePos x="0" y="0"/>
          <wp:positionH relativeFrom="page">
            <wp:posOffset>5168900</wp:posOffset>
          </wp:positionH>
          <wp:positionV relativeFrom="page">
            <wp:posOffset>361988</wp:posOffset>
          </wp:positionV>
          <wp:extent cx="941070" cy="751040"/>
          <wp:effectExtent l="0" t="0" r="0" b="0"/>
          <wp:wrapSquare wrapText="bothSides"/>
          <wp:docPr id="1230198843" name="Picture 6130"/>
          <wp:cNvGraphicFramePr/>
          <a:graphic xmlns:a="http://schemas.openxmlformats.org/drawingml/2006/main">
            <a:graphicData uri="http://schemas.openxmlformats.org/drawingml/2006/picture">
              <pic:pic xmlns:pic="http://schemas.openxmlformats.org/drawingml/2006/picture">
                <pic:nvPicPr>
                  <pic:cNvPr id="6130" name="Picture 6130"/>
                  <pic:cNvPicPr/>
                </pic:nvPicPr>
                <pic:blipFill>
                  <a:blip r:embed="rId1"/>
                  <a:stretch>
                    <a:fillRect/>
                  </a:stretch>
                </pic:blipFill>
                <pic:spPr>
                  <a:xfrm>
                    <a:off x="0" y="0"/>
                    <a:ext cx="941070" cy="751040"/>
                  </a:xfrm>
                  <a:prstGeom prst="rect">
                    <a:avLst/>
                  </a:prstGeom>
                </pic:spPr>
              </pic:pic>
            </a:graphicData>
          </a:graphic>
        </wp:anchor>
      </w:drawing>
    </w:r>
    <w:r>
      <w:t xml:space="preserve"> </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D69D9" w:rsidRDefault="009D69D9">
    <w:pPr>
      <w:spacing w:after="160" w:line="259" w:lineRule="auto"/>
      <w:ind w:left="0" w:righ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F44C6"/>
    <w:multiLevelType w:val="hybridMultilevel"/>
    <w:tmpl w:val="3290485E"/>
    <w:lvl w:ilvl="0" w:tplc="7284D008">
      <w:start w:val="1"/>
      <w:numFmt w:val="bullet"/>
      <w:lvlText w:val=""/>
      <w:lvlJc w:val="left"/>
      <w:pPr>
        <w:ind w:left="705"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53EB2866"/>
    <w:multiLevelType w:val="hybridMultilevel"/>
    <w:tmpl w:val="FCF6FCC8"/>
    <w:lvl w:ilvl="0" w:tplc="7284D008">
      <w:start w:val="1"/>
      <w:numFmt w:val="bullet"/>
      <w:lvlText w:val=""/>
      <w:lvlJc w:val="left"/>
      <w:pPr>
        <w:ind w:left="705" w:hanging="360"/>
      </w:pPr>
      <w:rPr>
        <w:rFonts w:ascii="Symbol" w:hAnsi="Symbol" w:hint="default"/>
      </w:rPr>
    </w:lvl>
    <w:lvl w:ilvl="1" w:tplc="04130003" w:tentative="1">
      <w:start w:val="1"/>
      <w:numFmt w:val="bullet"/>
      <w:lvlText w:val="o"/>
      <w:lvlJc w:val="left"/>
      <w:pPr>
        <w:ind w:left="1425" w:hanging="360"/>
      </w:pPr>
      <w:rPr>
        <w:rFonts w:ascii="Courier New" w:hAnsi="Courier New" w:cs="Courier New" w:hint="default"/>
      </w:rPr>
    </w:lvl>
    <w:lvl w:ilvl="2" w:tplc="04130005" w:tentative="1">
      <w:start w:val="1"/>
      <w:numFmt w:val="bullet"/>
      <w:lvlText w:val=""/>
      <w:lvlJc w:val="left"/>
      <w:pPr>
        <w:ind w:left="2145" w:hanging="360"/>
      </w:pPr>
      <w:rPr>
        <w:rFonts w:ascii="Wingdings" w:hAnsi="Wingdings" w:hint="default"/>
      </w:rPr>
    </w:lvl>
    <w:lvl w:ilvl="3" w:tplc="04130001" w:tentative="1">
      <w:start w:val="1"/>
      <w:numFmt w:val="bullet"/>
      <w:lvlText w:val=""/>
      <w:lvlJc w:val="left"/>
      <w:pPr>
        <w:ind w:left="2865" w:hanging="360"/>
      </w:pPr>
      <w:rPr>
        <w:rFonts w:ascii="Symbol" w:hAnsi="Symbol" w:hint="default"/>
      </w:rPr>
    </w:lvl>
    <w:lvl w:ilvl="4" w:tplc="04130003" w:tentative="1">
      <w:start w:val="1"/>
      <w:numFmt w:val="bullet"/>
      <w:lvlText w:val="o"/>
      <w:lvlJc w:val="left"/>
      <w:pPr>
        <w:ind w:left="3585" w:hanging="360"/>
      </w:pPr>
      <w:rPr>
        <w:rFonts w:ascii="Courier New" w:hAnsi="Courier New" w:cs="Courier New" w:hint="default"/>
      </w:rPr>
    </w:lvl>
    <w:lvl w:ilvl="5" w:tplc="04130005" w:tentative="1">
      <w:start w:val="1"/>
      <w:numFmt w:val="bullet"/>
      <w:lvlText w:val=""/>
      <w:lvlJc w:val="left"/>
      <w:pPr>
        <w:ind w:left="4305" w:hanging="360"/>
      </w:pPr>
      <w:rPr>
        <w:rFonts w:ascii="Wingdings" w:hAnsi="Wingdings" w:hint="default"/>
      </w:rPr>
    </w:lvl>
    <w:lvl w:ilvl="6" w:tplc="04130001" w:tentative="1">
      <w:start w:val="1"/>
      <w:numFmt w:val="bullet"/>
      <w:lvlText w:val=""/>
      <w:lvlJc w:val="left"/>
      <w:pPr>
        <w:ind w:left="5025" w:hanging="360"/>
      </w:pPr>
      <w:rPr>
        <w:rFonts w:ascii="Symbol" w:hAnsi="Symbol" w:hint="default"/>
      </w:rPr>
    </w:lvl>
    <w:lvl w:ilvl="7" w:tplc="04130003" w:tentative="1">
      <w:start w:val="1"/>
      <w:numFmt w:val="bullet"/>
      <w:lvlText w:val="o"/>
      <w:lvlJc w:val="left"/>
      <w:pPr>
        <w:ind w:left="5745" w:hanging="360"/>
      </w:pPr>
      <w:rPr>
        <w:rFonts w:ascii="Courier New" w:hAnsi="Courier New" w:cs="Courier New" w:hint="default"/>
      </w:rPr>
    </w:lvl>
    <w:lvl w:ilvl="8" w:tplc="04130005" w:tentative="1">
      <w:start w:val="1"/>
      <w:numFmt w:val="bullet"/>
      <w:lvlText w:val=""/>
      <w:lvlJc w:val="left"/>
      <w:pPr>
        <w:ind w:left="6465" w:hanging="360"/>
      </w:pPr>
      <w:rPr>
        <w:rFonts w:ascii="Wingdings" w:hAnsi="Wingdings" w:hint="default"/>
      </w:rPr>
    </w:lvl>
  </w:abstractNum>
  <w:abstractNum w:abstractNumId="2" w15:restartNumberingAfterBreak="0">
    <w:nsid w:val="5E954655"/>
    <w:multiLevelType w:val="hybridMultilevel"/>
    <w:tmpl w:val="B69E70E0"/>
    <w:lvl w:ilvl="0" w:tplc="7284D0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7BC62427"/>
    <w:multiLevelType w:val="hybridMultilevel"/>
    <w:tmpl w:val="6D527FA2"/>
    <w:lvl w:ilvl="0" w:tplc="7284D008">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4234842">
    <w:abstractNumId w:val="0"/>
  </w:num>
  <w:num w:numId="2" w16cid:durableId="1321229039">
    <w:abstractNumId w:val="1"/>
  </w:num>
  <w:num w:numId="3" w16cid:durableId="1819565318">
    <w:abstractNumId w:val="3"/>
  </w:num>
  <w:num w:numId="4" w16cid:durableId="16827323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activeWritingStyle w:appName="MSWord" w:lang="en-US" w:vendorID="64" w:dllVersion="4096" w:nlCheck="1" w:checkStyle="0"/>
  <w:activeWritingStyle w:appName="MSWord" w:lang="nl-NL"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D9"/>
    <w:rsid w:val="00021AE1"/>
    <w:rsid w:val="0004537E"/>
    <w:rsid w:val="00052856"/>
    <w:rsid w:val="00062E0D"/>
    <w:rsid w:val="00145ABB"/>
    <w:rsid w:val="001601D6"/>
    <w:rsid w:val="002577A7"/>
    <w:rsid w:val="0029137C"/>
    <w:rsid w:val="0031770A"/>
    <w:rsid w:val="00354659"/>
    <w:rsid w:val="003919E4"/>
    <w:rsid w:val="003F4CDA"/>
    <w:rsid w:val="0040760B"/>
    <w:rsid w:val="0041006F"/>
    <w:rsid w:val="00483728"/>
    <w:rsid w:val="00610DC5"/>
    <w:rsid w:val="006240B9"/>
    <w:rsid w:val="006C4707"/>
    <w:rsid w:val="006E6282"/>
    <w:rsid w:val="006F1637"/>
    <w:rsid w:val="00790BF0"/>
    <w:rsid w:val="00835CFF"/>
    <w:rsid w:val="00881CD6"/>
    <w:rsid w:val="009206ED"/>
    <w:rsid w:val="0097701D"/>
    <w:rsid w:val="009C47C6"/>
    <w:rsid w:val="009D69D9"/>
    <w:rsid w:val="00AD1228"/>
    <w:rsid w:val="00AF4595"/>
    <w:rsid w:val="00B03AE3"/>
    <w:rsid w:val="00B07FD6"/>
    <w:rsid w:val="00B76A0F"/>
    <w:rsid w:val="00BB63B6"/>
    <w:rsid w:val="00BF10F7"/>
    <w:rsid w:val="00C222F8"/>
    <w:rsid w:val="00C93AD3"/>
    <w:rsid w:val="00C96D84"/>
    <w:rsid w:val="00CE1DAC"/>
    <w:rsid w:val="00D0752B"/>
    <w:rsid w:val="00D1311E"/>
    <w:rsid w:val="00E50179"/>
    <w:rsid w:val="00F57C11"/>
    <w:rsid w:val="00F877B9"/>
    <w:rsid w:val="00F91C0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96E4F8"/>
  <w15:docId w15:val="{6DC27E4B-B7F3-E240-9CCA-D5DC7B344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nl-NL" w:eastAsia="nl-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spacing w:after="109" w:line="248" w:lineRule="auto"/>
      <w:ind w:left="10" w:right="208" w:hanging="10"/>
    </w:pPr>
    <w:rPr>
      <w:rFonts w:ascii="Tw Cen MT" w:eastAsia="Tw Cen MT" w:hAnsi="Tw Cen MT" w:cs="Times New Roman"/>
      <w:noProof/>
      <w:color w:val="000000"/>
      <w:sz w:val="21"/>
      <w:lang w:eastAsia="en"/>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Grid">
    <w:name w:val="TableGrid"/>
    <w:tblPr>
      <w:tblCellMar>
        <w:top w:w="0" w:type="dxa"/>
        <w:left w:w="0" w:type="dxa"/>
        <w:bottom w:w="0" w:type="dxa"/>
        <w:right w:w="0" w:type="dxa"/>
      </w:tblCellMar>
    </w:tblPr>
  </w:style>
  <w:style w:type="character" w:styleId="Paginanummer">
    <w:name w:val="page number"/>
    <w:rsid w:val="00BB63B6"/>
  </w:style>
  <w:style w:type="paragraph" w:styleId="Normaalweb">
    <w:name w:val="Normal (Web)"/>
    <w:basedOn w:val="Standaard"/>
    <w:uiPriority w:val="99"/>
    <w:semiHidden/>
    <w:unhideWhenUsed/>
    <w:rsid w:val="009206ED"/>
    <w:pPr>
      <w:spacing w:before="100" w:beforeAutospacing="1" w:after="100" w:afterAutospacing="1" w:line="240" w:lineRule="auto"/>
      <w:ind w:left="0" w:right="0" w:firstLine="0"/>
    </w:pPr>
    <w:rPr>
      <w:rFonts w:ascii="Times New Roman" w:eastAsia="Times New Roman" w:hAnsi="Times New Roman"/>
      <w:noProof w:val="0"/>
      <w:color w:val="auto"/>
      <w:kern w:val="0"/>
      <w:sz w:val="24"/>
      <w:lang w:eastAsia="nl-NL"/>
      <w14:ligatures w14:val="none"/>
    </w:rPr>
  </w:style>
  <w:style w:type="paragraph" w:styleId="Lijstalinea">
    <w:name w:val="List Paragraph"/>
    <w:basedOn w:val="Standaard"/>
    <w:uiPriority w:val="34"/>
    <w:qFormat/>
    <w:rsid w:val="00C96D84"/>
    <w:pPr>
      <w:ind w:left="720"/>
      <w:contextualSpacing/>
    </w:pPr>
  </w:style>
  <w:style w:type="paragraph" w:customStyle="1" w:styleId="Bijschrift1">
    <w:name w:val="Bijschrift1"/>
    <w:basedOn w:val="Standaard"/>
    <w:rsid w:val="00C93AD3"/>
    <w:pPr>
      <w:spacing w:before="100" w:beforeAutospacing="1" w:after="100" w:afterAutospacing="1" w:line="240" w:lineRule="auto"/>
      <w:ind w:left="0" w:right="0" w:firstLine="0"/>
    </w:pPr>
    <w:rPr>
      <w:rFonts w:ascii="Times New Roman" w:eastAsia="Times New Roman" w:hAnsi="Times New Roman"/>
      <w:noProof w:val="0"/>
      <w:color w:val="auto"/>
      <w:kern w:val="0"/>
      <w:sz w:val="24"/>
      <w:lang w:eastAsia="nl-NL"/>
      <w14:ligatures w14:val="none"/>
    </w:rPr>
  </w:style>
  <w:style w:type="character" w:customStyle="1" w:styleId="apple-converted-space">
    <w:name w:val="apple-converted-space"/>
    <w:basedOn w:val="Standaardalinea-lettertype"/>
    <w:rsid w:val="00C93AD3"/>
  </w:style>
  <w:style w:type="character" w:styleId="Nadruk">
    <w:name w:val="Emphasis"/>
    <w:basedOn w:val="Standaardalinea-lettertype"/>
    <w:uiPriority w:val="20"/>
    <w:qFormat/>
    <w:rsid w:val="00C93AD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30293">
      <w:bodyDiv w:val="1"/>
      <w:marLeft w:val="0"/>
      <w:marRight w:val="0"/>
      <w:marTop w:val="0"/>
      <w:marBottom w:val="0"/>
      <w:divBdr>
        <w:top w:val="none" w:sz="0" w:space="0" w:color="auto"/>
        <w:left w:val="none" w:sz="0" w:space="0" w:color="auto"/>
        <w:bottom w:val="none" w:sz="0" w:space="0" w:color="auto"/>
        <w:right w:val="none" w:sz="0" w:space="0" w:color="auto"/>
      </w:divBdr>
    </w:div>
    <w:div w:id="19211099">
      <w:bodyDiv w:val="1"/>
      <w:marLeft w:val="0"/>
      <w:marRight w:val="0"/>
      <w:marTop w:val="0"/>
      <w:marBottom w:val="0"/>
      <w:divBdr>
        <w:top w:val="none" w:sz="0" w:space="0" w:color="auto"/>
        <w:left w:val="none" w:sz="0" w:space="0" w:color="auto"/>
        <w:bottom w:val="none" w:sz="0" w:space="0" w:color="auto"/>
        <w:right w:val="none" w:sz="0" w:space="0" w:color="auto"/>
      </w:divBdr>
    </w:div>
    <w:div w:id="169023985">
      <w:bodyDiv w:val="1"/>
      <w:marLeft w:val="0"/>
      <w:marRight w:val="0"/>
      <w:marTop w:val="0"/>
      <w:marBottom w:val="0"/>
      <w:divBdr>
        <w:top w:val="none" w:sz="0" w:space="0" w:color="auto"/>
        <w:left w:val="none" w:sz="0" w:space="0" w:color="auto"/>
        <w:bottom w:val="none" w:sz="0" w:space="0" w:color="auto"/>
        <w:right w:val="none" w:sz="0" w:space="0" w:color="auto"/>
      </w:divBdr>
    </w:div>
    <w:div w:id="597257557">
      <w:bodyDiv w:val="1"/>
      <w:marLeft w:val="0"/>
      <w:marRight w:val="0"/>
      <w:marTop w:val="0"/>
      <w:marBottom w:val="0"/>
      <w:divBdr>
        <w:top w:val="none" w:sz="0" w:space="0" w:color="auto"/>
        <w:left w:val="none" w:sz="0" w:space="0" w:color="auto"/>
        <w:bottom w:val="none" w:sz="0" w:space="0" w:color="auto"/>
        <w:right w:val="none" w:sz="0" w:space="0" w:color="auto"/>
      </w:divBdr>
    </w:div>
    <w:div w:id="1116368864">
      <w:bodyDiv w:val="1"/>
      <w:marLeft w:val="0"/>
      <w:marRight w:val="0"/>
      <w:marTop w:val="0"/>
      <w:marBottom w:val="0"/>
      <w:divBdr>
        <w:top w:val="none" w:sz="0" w:space="0" w:color="auto"/>
        <w:left w:val="none" w:sz="0" w:space="0" w:color="auto"/>
        <w:bottom w:val="none" w:sz="0" w:space="0" w:color="auto"/>
        <w:right w:val="none" w:sz="0" w:space="0" w:color="auto"/>
      </w:divBdr>
    </w:div>
    <w:div w:id="1195774828">
      <w:bodyDiv w:val="1"/>
      <w:marLeft w:val="0"/>
      <w:marRight w:val="0"/>
      <w:marTop w:val="0"/>
      <w:marBottom w:val="0"/>
      <w:divBdr>
        <w:top w:val="none" w:sz="0" w:space="0" w:color="auto"/>
        <w:left w:val="none" w:sz="0" w:space="0" w:color="auto"/>
        <w:bottom w:val="none" w:sz="0" w:space="0" w:color="auto"/>
        <w:right w:val="none" w:sz="0" w:space="0" w:color="auto"/>
      </w:divBdr>
    </w:div>
    <w:div w:id="1725445940">
      <w:bodyDiv w:val="1"/>
      <w:marLeft w:val="0"/>
      <w:marRight w:val="0"/>
      <w:marTop w:val="0"/>
      <w:marBottom w:val="0"/>
      <w:divBdr>
        <w:top w:val="none" w:sz="0" w:space="0" w:color="auto"/>
        <w:left w:val="none" w:sz="0" w:space="0" w:color="auto"/>
        <w:bottom w:val="none" w:sz="0" w:space="0" w:color="auto"/>
        <w:right w:val="none" w:sz="0" w:space="0" w:color="auto"/>
      </w:divBdr>
    </w:div>
    <w:div w:id="20620976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150</TotalTime>
  <Pages>6</Pages>
  <Words>1880</Words>
  <Characters>10341</Characters>
  <Application>Microsoft Office Word</Application>
  <DocSecurity>0</DocSecurity>
  <Lines>86</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Brunger</dc:creator>
  <cp:keywords/>
  <cp:lastModifiedBy>Martin Brunger</cp:lastModifiedBy>
  <cp:revision>39</cp:revision>
  <dcterms:created xsi:type="dcterms:W3CDTF">2026-03-22T12:35:00Z</dcterms:created>
  <dcterms:modified xsi:type="dcterms:W3CDTF">2026-03-26T14:20:00Z</dcterms:modified>
</cp:coreProperties>
</file>